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578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 Бурунчинский сельсовет</w:t>
      </w:r>
      <w:r w:rsidRPr="00A578F8">
        <w:rPr>
          <w:rFonts w:ascii="Times New Roman" w:hAnsi="Times New Roman" w:cs="Times New Roman"/>
          <w:b/>
          <w:sz w:val="28"/>
          <w:szCs w:val="28"/>
        </w:rPr>
        <w:tab/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   Саракташского района</w:t>
      </w:r>
    </w:p>
    <w:tbl>
      <w:tblPr>
        <w:tblpPr w:leftFromText="180" w:rightFromText="180" w:vertAnchor="text" w:horzAnchor="margin" w:tblpXSpec="center" w:tblpY="-26"/>
        <w:tblW w:w="0" w:type="auto"/>
        <w:tblLook w:val="01E0" w:firstRow="1" w:lastRow="1" w:firstColumn="1" w:lastColumn="1" w:noHBand="0" w:noVBand="0"/>
      </w:tblPr>
      <w:tblGrid>
        <w:gridCol w:w="293"/>
      </w:tblGrid>
      <w:tr w:rsidR="00A578F8" w:rsidRPr="00A578F8" w:rsidTr="00B949AD">
        <w:trPr>
          <w:trHeight w:val="272"/>
        </w:trPr>
        <w:tc>
          <w:tcPr>
            <w:tcW w:w="293" w:type="dxa"/>
          </w:tcPr>
          <w:p w:rsidR="00A578F8" w:rsidRPr="00A578F8" w:rsidRDefault="00A578F8" w:rsidP="00A578F8">
            <w:pPr>
              <w:pStyle w:val="a7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08.02.2016 года №  20</w:t>
      </w:r>
      <w:r w:rsidRPr="00A578F8">
        <w:rPr>
          <w:rFonts w:ascii="Times New Roman" w:hAnsi="Times New Roman" w:cs="Times New Roman"/>
          <w:b/>
          <w:sz w:val="28"/>
          <w:szCs w:val="28"/>
        </w:rPr>
        <w:t>-п</w:t>
      </w:r>
    </w:p>
    <w:p w:rsidR="00A578F8" w:rsidRPr="00A578F8" w:rsidRDefault="00A578F8" w:rsidP="00A578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578F8">
        <w:rPr>
          <w:rFonts w:ascii="Times New Roman" w:hAnsi="Times New Roman" w:cs="Times New Roman"/>
          <w:b/>
          <w:sz w:val="28"/>
          <w:szCs w:val="28"/>
        </w:rPr>
        <w:t xml:space="preserve">        с. Бурунча</w:t>
      </w:r>
    </w:p>
    <w:p w:rsidR="00A578F8" w:rsidRDefault="00A578F8" w:rsidP="00A578F8">
      <w:pPr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EB4A80">
        <w:rPr>
          <w:rFonts w:ascii="Times New Roman" w:hAnsi="Times New Roman"/>
          <w:sz w:val="28"/>
          <w:szCs w:val="28"/>
        </w:rPr>
        <w:t xml:space="preserve"> </w:t>
      </w:r>
      <w:r w:rsidRPr="004D42E9">
        <w:rPr>
          <w:rFonts w:ascii="Times New Roman" w:hAnsi="Times New Roman"/>
          <w:sz w:val="28"/>
          <w:szCs w:val="28"/>
        </w:rPr>
        <w:t>регламента предоставления муниципальной услуги«Признание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Pr="004D42E9">
        <w:rPr>
          <w:rFonts w:ascii="Times New Roman" w:hAnsi="Times New Roman"/>
          <w:sz w:val="28"/>
          <w:szCs w:val="28"/>
        </w:rPr>
        <w:br/>
      </w:r>
    </w:p>
    <w:p w:rsidR="00A578F8" w:rsidRPr="004D42E9" w:rsidRDefault="00A578F8" w:rsidP="00A578F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4D42E9">
        <w:rPr>
          <w:rFonts w:ascii="Times New Roman" w:hAnsi="Times New Roman"/>
          <w:sz w:val="28"/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Федерации";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A578F8" w:rsidRPr="004D42E9" w:rsidRDefault="00A578F8" w:rsidP="00A578F8">
      <w:pPr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              1. Утвердить прилагаемый административный регламент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реконструкции».</w:t>
      </w:r>
    </w:p>
    <w:p w:rsidR="00A578F8" w:rsidRPr="004D42E9" w:rsidRDefault="00A578F8" w:rsidP="00A578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ab/>
        <w:t xml:space="preserve">    2. Данное постановление вступает в силу с момента официального опубликования путем 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578F8" w:rsidRPr="004D42E9" w:rsidRDefault="00A578F8" w:rsidP="00A578F8">
      <w:pPr>
        <w:autoSpaceDE w:val="0"/>
        <w:autoSpaceDN w:val="0"/>
        <w:adjustRightInd w:val="0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             3. Контроль за исполнением  постановления оставляю за собой.</w:t>
      </w:r>
    </w:p>
    <w:p w:rsidR="00A578F8" w:rsidRPr="004D42E9" w:rsidRDefault="00A578F8" w:rsidP="00A578F8">
      <w:pPr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</w:t>
      </w:r>
    </w:p>
    <w:p w:rsidR="00A578F8" w:rsidRDefault="00A578F8" w:rsidP="00A578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Морсков</w:t>
      </w:r>
    </w:p>
    <w:p w:rsidR="00A578F8" w:rsidRDefault="00A578F8" w:rsidP="00A578F8">
      <w:pPr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постановлению </w:t>
      </w:r>
    </w:p>
    <w:p w:rsidR="00A578F8" w:rsidRPr="004D42E9" w:rsidRDefault="00A578F8" w:rsidP="00A578F8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</w:p>
    <w:p w:rsidR="00A578F8" w:rsidRPr="004D42E9" w:rsidRDefault="00A578F8" w:rsidP="00A578F8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A578F8" w:rsidRPr="004D42E9" w:rsidRDefault="00A578F8" w:rsidP="00A578F8">
      <w:pPr>
        <w:pStyle w:val="ConsPlusNormal"/>
        <w:widowControl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08.02</w:t>
      </w:r>
      <w:r w:rsidRPr="004D42E9">
        <w:rPr>
          <w:rFonts w:ascii="Times New Roman" w:hAnsi="Times New Roman" w:cs="Times New Roman"/>
          <w:color w:val="000000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color w:val="000000"/>
          <w:sz w:val="28"/>
          <w:szCs w:val="28"/>
        </w:rPr>
        <w:t>20-п</w:t>
      </w: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A578F8" w:rsidRPr="004D42E9" w:rsidRDefault="00A578F8" w:rsidP="00A578F8">
      <w:pPr>
        <w:pStyle w:val="ConsPlusNormal"/>
        <w:widowControl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A578F8" w:rsidRPr="004D42E9" w:rsidRDefault="00A578F8" w:rsidP="00A578F8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"Признание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</w:t>
      </w:r>
    </w:p>
    <w:p w:rsidR="00A578F8" w:rsidRPr="004D42E9" w:rsidRDefault="00A578F8" w:rsidP="00A578F8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Раздел I. Общие положения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Предмет регулирования</w:t>
      </w:r>
    </w:p>
    <w:p w:rsidR="00A578F8" w:rsidRPr="004D42E9" w:rsidRDefault="00A578F8" w:rsidP="00A578F8">
      <w:pPr>
        <w:pStyle w:val="a"/>
        <w:numPr>
          <w:ilvl w:val="0"/>
          <w:numId w:val="2"/>
        </w:numPr>
        <w:ind w:left="0" w:firstLine="709"/>
      </w:pPr>
      <w:r w:rsidRPr="004D42E9">
        <w:t xml:space="preserve">Административный регламент предоставления муниципальной услуги "Признание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" (далее – административный регламент) устанавливает сроки и последовательность административных процедур и административных действий на территории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 по признанию помещений жилым помещением, жилых помещений пригодными (непригодными) для проживания граждан, признанию многоквартирных домов аварийными и подлежащими сносу или реконструкции (далее – муниципальная услуга).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left="1740" w:hanging="1020"/>
        <w:jc w:val="center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20"/>
        <w:jc w:val="center"/>
      </w:pPr>
      <w:r w:rsidRPr="004D42E9">
        <w:t>Круг заявителей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left="1740" w:hanging="1020"/>
        <w:jc w:val="center"/>
      </w:pPr>
    </w:p>
    <w:p w:rsidR="00A578F8" w:rsidRPr="004D42E9" w:rsidRDefault="00A578F8" w:rsidP="00A578F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2E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D42E9">
        <w:rPr>
          <w:rFonts w:ascii="Times New Roman" w:hAnsi="Times New Roman" w:cs="Times New Roman"/>
          <w:color w:val="000000"/>
          <w:sz w:val="28"/>
          <w:szCs w:val="28"/>
        </w:rPr>
        <w:tab/>
        <w:t>Получателями муниципальной услуги являются физические лица – собственники (наниматели) жилых помещений, юридические лица – собственники жилых помещений, а также органы, уполномоченные на проведение государственного контроля и надзора, заявителями являются получатели услуги или их законные представители.</w:t>
      </w:r>
    </w:p>
    <w:p w:rsidR="00A578F8" w:rsidRPr="004D42E9" w:rsidRDefault="00A578F8" w:rsidP="00A578F8">
      <w:pPr>
        <w:pStyle w:val="a"/>
        <w:numPr>
          <w:ilvl w:val="0"/>
          <w:numId w:val="0"/>
        </w:num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Требования к порядку информирования о предоставлении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left="1740" w:hanging="1020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3.</w:t>
      </w:r>
      <w:r w:rsidRPr="004D42E9">
        <w:tab/>
        <w:t xml:space="preserve">Муниципальная услуга предоставляется в здании администрации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области, расположенном по адресу: Оренбургской области, Саракташский район, с. </w:t>
      </w:r>
      <w:r>
        <w:t>Бурунча</w:t>
      </w:r>
      <w:r w:rsidRPr="004D42E9">
        <w:t>, ул.</w:t>
      </w:r>
      <w:r>
        <w:t xml:space="preserve"> Молодежная,</w:t>
      </w:r>
      <w:r w:rsidRPr="004D42E9">
        <w:t xml:space="preserve"> д. </w:t>
      </w:r>
      <w:r>
        <w:t>3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4.</w:t>
      </w:r>
      <w:r w:rsidRPr="004D42E9">
        <w:rPr>
          <w:rFonts w:ascii="Times New Roman" w:hAnsi="Times New Roman"/>
          <w:sz w:val="28"/>
          <w:szCs w:val="28"/>
        </w:rPr>
        <w:tab/>
        <w:t xml:space="preserve">График работы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578F8" w:rsidRPr="004D42E9" w:rsidRDefault="00A578F8" w:rsidP="00A578F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 – с 9.00 до 17.00 часов</w:t>
      </w:r>
    </w:p>
    <w:p w:rsidR="00A578F8" w:rsidRPr="004D42E9" w:rsidRDefault="00A578F8" w:rsidP="00A578F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lastRenderedPageBreak/>
        <w:t>суббота - выходной день;</w:t>
      </w:r>
    </w:p>
    <w:p w:rsidR="00A578F8" w:rsidRPr="004D42E9" w:rsidRDefault="00A578F8" w:rsidP="00A578F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A578F8" w:rsidRPr="004D42E9" w:rsidRDefault="00A578F8" w:rsidP="00A578F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обеденный перерыв – с 13.00 до 14.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A578F8" w:rsidRPr="004D42E9" w:rsidRDefault="00A578F8" w:rsidP="00A578F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5.</w:t>
      </w:r>
      <w:r w:rsidRPr="004D42E9">
        <w:rPr>
          <w:rFonts w:ascii="Times New Roman" w:hAnsi="Times New Roman"/>
          <w:sz w:val="28"/>
          <w:szCs w:val="28"/>
        </w:rPr>
        <w:tab/>
        <w:t xml:space="preserve">Справочные телефоны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тел:  </w:t>
      </w:r>
      <w:r>
        <w:rPr>
          <w:rFonts w:ascii="Times New Roman" w:hAnsi="Times New Roman"/>
          <w:color w:val="000000"/>
          <w:sz w:val="28"/>
          <w:szCs w:val="28"/>
        </w:rPr>
        <w:t>22-3-21, 22-3-87</w:t>
      </w:r>
      <w:r w:rsidRPr="004D42E9">
        <w:rPr>
          <w:rFonts w:ascii="Times New Roman" w:hAnsi="Times New Roman"/>
          <w:color w:val="000000"/>
          <w:sz w:val="28"/>
          <w:szCs w:val="28"/>
        </w:rPr>
        <w:t>;  факс:  2</w:t>
      </w:r>
      <w:r>
        <w:rPr>
          <w:rFonts w:ascii="Times New Roman" w:hAnsi="Times New Roman"/>
          <w:color w:val="000000"/>
          <w:sz w:val="28"/>
          <w:szCs w:val="28"/>
        </w:rPr>
        <w:t>2-3-21</w:t>
      </w:r>
      <w:r w:rsidRPr="004D42E9">
        <w:rPr>
          <w:rFonts w:ascii="Times New Roman" w:hAnsi="Times New Roman"/>
          <w:color w:val="000000"/>
          <w:sz w:val="28"/>
          <w:szCs w:val="28"/>
        </w:rPr>
        <w:t>.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6.</w:t>
      </w:r>
      <w:r w:rsidRPr="004D42E9">
        <w:rPr>
          <w:rFonts w:ascii="Times New Roman" w:hAnsi="Times New Roman"/>
          <w:sz w:val="28"/>
          <w:szCs w:val="28"/>
        </w:rPr>
        <w:tab/>
        <w:t xml:space="preserve">Адрес электронной почты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"Интернет": </w:t>
      </w:r>
      <w:r>
        <w:rPr>
          <w:rFonts w:ascii="Times New Roman" w:hAnsi="Times New Roman"/>
          <w:sz w:val="28"/>
          <w:szCs w:val="28"/>
          <w:lang w:val="en-US"/>
        </w:rPr>
        <w:t>sar</w:t>
      </w:r>
      <w:r w:rsidRPr="00A578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buruncha</w:t>
      </w:r>
      <w:r w:rsidRPr="004D42E9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4D42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4D42E9">
        <w:rPr>
          <w:rFonts w:ascii="Times New Roman" w:hAnsi="Times New Roman"/>
          <w:sz w:val="28"/>
          <w:szCs w:val="28"/>
        </w:rPr>
        <w:t>.</w:t>
      </w:r>
    </w:p>
    <w:p w:rsidR="00A578F8" w:rsidRPr="004D42E9" w:rsidRDefault="00A578F8" w:rsidP="00EB4A80">
      <w:pPr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7.</w:t>
      </w:r>
      <w:r w:rsidRPr="004D42E9">
        <w:rPr>
          <w:rFonts w:ascii="Times New Roman" w:hAnsi="Times New Roman"/>
          <w:sz w:val="28"/>
          <w:szCs w:val="28"/>
        </w:rPr>
        <w:tab/>
        <w:t xml:space="preserve">Адрес официального сайта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информационно-телекоммуникационной сети "Интернет": </w:t>
      </w:r>
      <w:hyperlink r:id="rId7" w:history="1">
        <w:r w:rsidRPr="004D42E9">
          <w:rPr>
            <w:rStyle w:val="a4"/>
            <w:rFonts w:ascii="Times New Roman" w:hAnsi="Times New Roman"/>
            <w:sz w:val="28"/>
            <w:szCs w:val="28"/>
          </w:rPr>
          <w:t>http</w:t>
        </w:r>
      </w:hyperlink>
      <w:r w:rsidRPr="004D42E9">
        <w:rPr>
          <w:rFonts w:ascii="Times New Roman" w:hAnsi="Times New Roman"/>
          <w:sz w:val="28"/>
          <w:szCs w:val="28"/>
          <w:u w:val="single"/>
        </w:rPr>
        <w:t>://</w:t>
      </w:r>
      <w:r w:rsidRPr="004D42E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4D42E9">
        <w:rPr>
          <w:rFonts w:ascii="Times New Roman" w:hAnsi="Times New Roman"/>
          <w:sz w:val="28"/>
          <w:szCs w:val="28"/>
          <w:u w:val="single"/>
        </w:rPr>
        <w:t>. //</w:t>
      </w:r>
      <w:r w:rsidRPr="004D42E9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r>
        <w:rPr>
          <w:rFonts w:ascii="Times New Roman" w:hAnsi="Times New Roman"/>
          <w:sz w:val="28"/>
          <w:szCs w:val="28"/>
          <w:u w:val="single"/>
          <w:lang w:val="en-US"/>
        </w:rPr>
        <w:t>buruncha</w:t>
      </w:r>
      <w:r w:rsidRPr="004D42E9">
        <w:rPr>
          <w:rFonts w:ascii="Times New Roman" w:hAnsi="Times New Roman"/>
          <w:sz w:val="28"/>
          <w:szCs w:val="28"/>
          <w:u w:val="single"/>
        </w:rPr>
        <w:t>.</w:t>
      </w:r>
      <w:r w:rsidRPr="004D42E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42E9">
        <w:rPr>
          <w:rFonts w:ascii="Times New Roman" w:hAnsi="Times New Roman"/>
          <w:sz w:val="28"/>
          <w:szCs w:val="28"/>
          <w:u w:val="single"/>
        </w:rPr>
        <w:t>/</w:t>
      </w:r>
      <w:r w:rsidRPr="004D42E9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4D42E9">
        <w:rPr>
          <w:rFonts w:ascii="Times New Roman" w:hAnsi="Times New Roman"/>
          <w:sz w:val="28"/>
          <w:szCs w:val="28"/>
          <w:u w:val="single"/>
        </w:rPr>
        <w:t>.</w:t>
      </w:r>
      <w:r w:rsidRPr="004D42E9">
        <w:rPr>
          <w:rFonts w:ascii="Times New Roman" w:hAnsi="Times New Roman"/>
          <w:sz w:val="28"/>
          <w:szCs w:val="28"/>
          <w:u w:val="single"/>
          <w:lang w:val="en-US"/>
        </w:rPr>
        <w:t>php</w:t>
      </w:r>
      <w:r w:rsidRPr="004D42E9">
        <w:rPr>
          <w:rFonts w:ascii="Times New Roman" w:hAnsi="Times New Roman"/>
          <w:sz w:val="28"/>
          <w:szCs w:val="28"/>
        </w:rPr>
        <w:t>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8.</w:t>
      </w:r>
      <w:r w:rsidRPr="004D42E9">
        <w:tab/>
        <w:t xml:space="preserve">Информирование о порядке предоставления муниципальной услуги осуществляется администрацией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области: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по телефону;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путем направления письменного ответа на заявление заявителя по почте;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при личном приеме заявителей;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в виде информационных материалов (брошюр, буклетов и т.д.);</w:t>
      </w:r>
    </w:p>
    <w:p w:rsidR="00A578F8" w:rsidRPr="004D42E9" w:rsidRDefault="00A578F8" w:rsidP="00A578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</w:t>
      </w:r>
      <w:r w:rsidRPr="004D42E9">
        <w:rPr>
          <w:rFonts w:ascii="Times New Roman" w:hAnsi="Times New Roman"/>
          <w:sz w:val="28"/>
        </w:rPr>
        <w:t xml:space="preserve">путем размещения информации в открытой и доступной форме на официальном сайте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</w:rPr>
        <w:t xml:space="preserve"> в информационно-телекоммуникационной сети "Интернет" (далее – Интернет-сайт МО </w:t>
      </w:r>
      <w:r>
        <w:rPr>
          <w:rFonts w:ascii="Times New Roman" w:hAnsi="Times New Roman"/>
          <w:sz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</w:t>
      </w:r>
      <w:r w:rsidRPr="004D42E9">
        <w:rPr>
          <w:rFonts w:ascii="Times New Roman" w:hAnsi="Times New Roman"/>
          <w:sz w:val="28"/>
        </w:rPr>
        <w:t>),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Оренбургской области "Портал государственных и муниципальных услуг Оренбургской области" (далее – Портал Оренбургской области).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9.</w:t>
      </w:r>
      <w:r w:rsidRPr="004D42E9">
        <w:rPr>
          <w:rFonts w:ascii="Times New Roman" w:hAnsi="Times New Roman"/>
        </w:rPr>
        <w:tab/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 w:rsidRPr="004D42E9">
        <w:rPr>
          <w:rFonts w:ascii="Times New Roman" w:hAnsi="Times New Roman"/>
          <w:color w:val="000000"/>
          <w:sz w:val="28"/>
          <w:szCs w:val="28"/>
        </w:rPr>
        <w:t>подробно, в вежливой (корректной) форме информируют обратившихся лиц по интересующим вопросам.</w:t>
      </w:r>
    </w:p>
    <w:p w:rsidR="00A578F8" w:rsidRPr="004D42E9" w:rsidRDefault="00A578F8" w:rsidP="00A578F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lastRenderedPageBreak/>
        <w:t>Информация по вопросам предоставления муниципальной услуги является открытой и предоставляется путем:</w:t>
      </w:r>
    </w:p>
    <w:p w:rsidR="00A578F8" w:rsidRPr="004D42E9" w:rsidRDefault="00A578F8" w:rsidP="00A578F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1) размещения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A578F8" w:rsidRPr="004D42E9" w:rsidRDefault="00A578F8" w:rsidP="00A578F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2) размещения на информационном стенде, расположенном в помещении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A578F8" w:rsidRPr="004D42E9" w:rsidRDefault="00A578F8" w:rsidP="00A578F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3) использования средств телефонной связи;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 xml:space="preserve">4) проведения консультаций специалистомадминистрации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 при личном обращении.</w:t>
      </w:r>
    </w:p>
    <w:p w:rsidR="00A578F8" w:rsidRPr="004D42E9" w:rsidRDefault="00A578F8" w:rsidP="00A578F8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A578F8" w:rsidRPr="004D42E9" w:rsidRDefault="00A578F8" w:rsidP="00A578F8">
      <w:pPr>
        <w:pStyle w:val="a5"/>
        <w:spacing w:after="0"/>
        <w:ind w:left="0" w:firstLine="709"/>
        <w:jc w:val="center"/>
        <w:rPr>
          <w:rFonts w:eastAsia="Arial CYR"/>
          <w:sz w:val="28"/>
          <w:szCs w:val="28"/>
        </w:rPr>
      </w:pPr>
      <w:r w:rsidRPr="004D42E9">
        <w:rPr>
          <w:rFonts w:eastAsia="Arial CYR"/>
          <w:sz w:val="28"/>
          <w:szCs w:val="28"/>
        </w:rPr>
        <w:t>Наименование муниципальной услуги</w:t>
      </w:r>
    </w:p>
    <w:p w:rsidR="00A578F8" w:rsidRPr="004D42E9" w:rsidRDefault="00A578F8" w:rsidP="00A578F8">
      <w:pPr>
        <w:pStyle w:val="a5"/>
        <w:spacing w:after="0"/>
        <w:ind w:left="0" w:firstLine="709"/>
        <w:rPr>
          <w:rFonts w:eastAsia="Arial CYR"/>
          <w:sz w:val="28"/>
          <w:szCs w:val="28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10.</w:t>
      </w:r>
      <w:r w:rsidRPr="004D42E9">
        <w:tab/>
        <w:t>Признание жилых помещений пригодными (непригодными) для проживания граждан, признание многоквартирных домов аварийными и подлежащими сносу.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Наименование органа власти, предоставляющего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муниципальную услугу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11.</w:t>
      </w:r>
      <w:r w:rsidRPr="004D42E9">
        <w:tab/>
        <w:t xml:space="preserve">Муниципальная услуга предоставляется администрацией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A578F8" w:rsidRPr="004D42E9" w:rsidRDefault="00A578F8" w:rsidP="00A578F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12.</w:t>
      </w:r>
      <w:r w:rsidRPr="004D42E9">
        <w:tab/>
        <w:t>Конечными результатами предоставления муниципальной услуги являются: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20"/>
      </w:pPr>
      <w:r w:rsidRPr="004D42E9">
        <w:t>- заключение о признании жилого помещения пригодным (непригодным) для постоянного проживания;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20"/>
      </w:pPr>
      <w:r w:rsidRPr="004D42E9">
        <w:t>- постановление, утверждающее все виды заключений.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EB4A80" w:rsidRDefault="00EB4A80" w:rsidP="00A578F8">
      <w:pPr>
        <w:pStyle w:val="a"/>
        <w:numPr>
          <w:ilvl w:val="0"/>
          <w:numId w:val="0"/>
        </w:numPr>
        <w:ind w:firstLine="709"/>
        <w:jc w:val="center"/>
      </w:pPr>
    </w:p>
    <w:p w:rsidR="00EB4A80" w:rsidRDefault="00EB4A80" w:rsidP="00A578F8">
      <w:pPr>
        <w:pStyle w:val="a"/>
        <w:numPr>
          <w:ilvl w:val="0"/>
          <w:numId w:val="0"/>
        </w:numPr>
        <w:ind w:firstLine="709"/>
        <w:jc w:val="center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lastRenderedPageBreak/>
        <w:t>Срок предоставления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tabs>
          <w:tab w:val="left" w:pos="851"/>
        </w:tabs>
        <w:ind w:firstLine="709"/>
      </w:pPr>
      <w:r w:rsidRPr="004D42E9">
        <w:t>13.</w:t>
      </w:r>
      <w:r w:rsidRPr="004D42E9">
        <w:tab/>
        <w:t>Срок предоставления муниципальной услуги не должен превышать 30 дней и начинает исчисляться с момента получения заявления с полным пакетом документов.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Правовые основания для предоставления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D42E9">
        <w:rPr>
          <w:b w:val="0"/>
          <w:sz w:val="28"/>
          <w:szCs w:val="28"/>
        </w:rPr>
        <w:t>14.</w:t>
      </w:r>
      <w:r w:rsidRPr="004D42E9">
        <w:rPr>
          <w:b w:val="0"/>
          <w:sz w:val="28"/>
          <w:szCs w:val="28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A578F8" w:rsidRPr="004D42E9" w:rsidRDefault="00A578F8" w:rsidP="00A578F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D42E9">
        <w:rPr>
          <w:b w:val="0"/>
          <w:sz w:val="28"/>
          <w:szCs w:val="28"/>
        </w:rPr>
        <w:t>- Конституция Российской Федерации;</w:t>
      </w:r>
    </w:p>
    <w:p w:rsidR="00A578F8" w:rsidRPr="004D42E9" w:rsidRDefault="00A578F8" w:rsidP="00A578F8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eastAsia="Arial CYR" w:hAnsi="Times New Roman"/>
          <w:sz w:val="28"/>
          <w:szCs w:val="28"/>
        </w:rPr>
        <w:t>- </w:t>
      </w:r>
      <w:r w:rsidRPr="004D42E9">
        <w:rPr>
          <w:rFonts w:ascii="Times New Roman" w:hAnsi="Times New Roman"/>
          <w:color w:val="000000"/>
          <w:sz w:val="28"/>
          <w:szCs w:val="28"/>
        </w:rPr>
        <w:t>Жилищный кодекс Российской Федерации;</w:t>
      </w:r>
    </w:p>
    <w:p w:rsidR="00A578F8" w:rsidRPr="004D42E9" w:rsidRDefault="00A578F8" w:rsidP="00A578F8">
      <w:pPr>
        <w:tabs>
          <w:tab w:val="left" w:pos="567"/>
        </w:tabs>
        <w:autoSpaceDE w:val="0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- Закон Российской Федерации от 27 апреля 1993 года № 4866-1 "Об обжаловании в суд действий и решений, нарушающих права и свободы граждан";</w:t>
      </w:r>
    </w:p>
    <w:p w:rsidR="00A578F8" w:rsidRPr="004D42E9" w:rsidRDefault="00A578F8" w:rsidP="00A578F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D42E9">
        <w:rPr>
          <w:b w:val="0"/>
          <w:sz w:val="28"/>
          <w:szCs w:val="28"/>
        </w:rPr>
        <w:t>- 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A578F8" w:rsidRPr="004D42E9" w:rsidRDefault="00A578F8" w:rsidP="00A578F8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- Федеральный закон от 29 декабря 2004 года № 189-ФЗ "О введении в действие Жилищного кодекса Российской Федерации";</w:t>
      </w:r>
    </w:p>
    <w:p w:rsidR="00A578F8" w:rsidRPr="004D42E9" w:rsidRDefault="00A578F8" w:rsidP="00A578F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D42E9">
        <w:rPr>
          <w:b w:val="0"/>
          <w:sz w:val="28"/>
          <w:szCs w:val="28"/>
        </w:rPr>
        <w:t>- Федеральный закон от 27 июля 2010 года № 210-ФЗ "Об организации предоставления государственных и муниципальных услуг";</w:t>
      </w:r>
    </w:p>
    <w:p w:rsidR="00A578F8" w:rsidRPr="004D42E9" w:rsidRDefault="00A578F8" w:rsidP="00A578F8">
      <w:pPr>
        <w:tabs>
          <w:tab w:val="left" w:pos="567"/>
        </w:tabs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- постановление Правительства Российской Федерации от 28 января 2006 года № 47 "Об утверждении положения о признании помещения жилым помещением, непригодным для проживания и многоквартирного дома аварийным и подлежащим сносу";</w:t>
      </w:r>
    </w:p>
    <w:p w:rsidR="00A578F8" w:rsidRPr="004D42E9" w:rsidRDefault="00A578F8" w:rsidP="00A578F8">
      <w:pPr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 Устав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Исчерпывающий перечень документов, необходимых для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предоставления муниципальной услуги и услуг, которые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являются необходимыми и обязательными для предоставления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муниципальной услуги, подлежащих представлению заявителем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15.</w:t>
      </w:r>
      <w:r w:rsidRPr="004D42E9">
        <w:tab/>
        <w:t xml:space="preserve">Муниципальная услуга предоставляется при поступлении в администрацию муниципального образования </w:t>
      </w:r>
      <w:r>
        <w:t>Бурунчинский</w:t>
      </w:r>
      <w:r w:rsidRPr="004D42E9">
        <w:t xml:space="preserve"> сельсовет Саракташского района Оренбургской областиследующих документов: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заявления по форме, установленной приложением № 2 к административному регламенту;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 копии правоустанавливающих документов на жилое помещение, права на которые не зарегистрированы в Едином государственной реестре прав на недвижимое имущество и сделок с ним;</w:t>
      </w:r>
    </w:p>
    <w:p w:rsidR="00A578F8" w:rsidRPr="004D42E9" w:rsidRDefault="00A578F8" w:rsidP="00A57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</w:rPr>
        <w:t xml:space="preserve"> -  </w:t>
      </w:r>
      <w:r w:rsidRPr="004D42E9">
        <w:rPr>
          <w:rFonts w:ascii="Times New Roman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8" w:history="1">
        <w:r w:rsidRPr="004D42E9">
          <w:rPr>
            <w:rStyle w:val="a4"/>
            <w:rFonts w:ascii="Times New Roman" w:hAnsi="Times New Roman" w:cs="Times New Roman"/>
          </w:rPr>
          <w:t>абзацем третьим пункта 44</w:t>
        </w:r>
      </w:hyperlink>
      <w:r w:rsidRPr="004D42E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28.01.2006 N 47 "Об </w:t>
      </w:r>
      <w:r w:rsidRPr="004D42E9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A578F8" w:rsidRPr="004D42E9" w:rsidRDefault="00A578F8" w:rsidP="00A578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42E9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заключения специализированной организации, проводящей обследование жилого помещения (при признании многоквартирного дома аварийным);</w:t>
      </w:r>
    </w:p>
    <w:p w:rsidR="00A578F8" w:rsidRPr="004D42E9" w:rsidRDefault="00A578F8" w:rsidP="00A57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</w:rPr>
        <w:t xml:space="preserve">- </w:t>
      </w:r>
      <w:r w:rsidRPr="004D42E9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Исчерпывающий перечень документов, необходимых для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предоставления муниципальной услуги, которые находятся в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распоряжении иных органов, участвующих в предоставлении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муниципальной услуги, и которые заявитель вправе представить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16.</w:t>
      </w:r>
      <w:r w:rsidRPr="004D42E9">
        <w:tab/>
        <w:t>Для предоставления муниципальной услуги также необходимо  получение выписки из Единого государственного реестра прав на недвижимое имущество и сделок с ним, содержащей общедоступные сведения о зарегистрированных правах на объект недвижимости.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17.</w:t>
      </w:r>
      <w:r w:rsidRPr="004D42E9">
        <w:rPr>
          <w:rFonts w:ascii="Times New Roman" w:hAnsi="Times New Roman"/>
          <w:sz w:val="28"/>
          <w:szCs w:val="28"/>
        </w:rPr>
        <w:tab/>
        <w:t xml:space="preserve">Сведения из выписки из Единого государственного реестра прав на недвижимое имущество и сделок с ним запрашиваются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рамках межведомственного взаимодействия в Федеральной службе государственной регистрации, кадастра и картографии.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18.</w:t>
      </w:r>
      <w:r w:rsidRPr="004D42E9">
        <w:rPr>
          <w:rFonts w:ascii="Times New Roman" w:hAnsi="Times New Roman"/>
          <w:sz w:val="28"/>
          <w:szCs w:val="28"/>
        </w:rPr>
        <w:tab/>
        <w:t xml:space="preserve">Заявитель может по своей инициативе самостоятельно представить в администрации муниципального образования </w:t>
      </w:r>
      <w:r w:rsidR="00EB4A80"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EB4A80">
        <w:rPr>
          <w:rFonts w:ascii="Times New Roman" w:hAnsi="Times New Roman"/>
          <w:sz w:val="28"/>
          <w:szCs w:val="28"/>
        </w:rPr>
        <w:t xml:space="preserve"> </w:t>
      </w:r>
      <w:r w:rsidRPr="004D42E9">
        <w:rPr>
          <w:rFonts w:ascii="Times New Roman" w:hAnsi="Times New Roman"/>
          <w:sz w:val="28"/>
          <w:szCs w:val="28"/>
        </w:rPr>
        <w:t>выписку из Единого государственного реестра прав на недвижимое имущество и сделок с ним для предоставления муниципальной услуги.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19.</w:t>
      </w:r>
      <w:r w:rsidRPr="004D42E9">
        <w:rPr>
          <w:rFonts w:ascii="Times New Roman" w:hAnsi="Times New Roman"/>
          <w:i/>
          <w:sz w:val="28"/>
          <w:szCs w:val="28"/>
        </w:rPr>
        <w:tab/>
      </w:r>
      <w:r w:rsidRPr="004D42E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не вправе требовать от заявителей: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</w:t>
      </w:r>
      <w:r w:rsidRPr="004D42E9">
        <w:rPr>
          <w:rFonts w:ascii="Times New Roman" w:hAnsi="Times New Roman"/>
          <w:sz w:val="28"/>
          <w:szCs w:val="28"/>
        </w:rPr>
        <w:lastRenderedPageBreak/>
        <w:t>власти, органов местного самоуправления Оренбургской области и (или) подведомственных органам государственной власти и органам местного самоуправления Оренбургской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 210-ФЗ "Об организации предоставления государственных и муниципальных услуг"), в соответствии с федеральным и областным законодательством.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Исчерпывающий перечень оснований для отказа в приеме документов,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необходимых для предоставления муниципальной услуги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20.</w:t>
      </w:r>
      <w:r w:rsidRPr="004D42E9">
        <w:rPr>
          <w:rFonts w:ascii="Times New Roman" w:hAnsi="Times New Roman"/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текст заявления не поддается прочтению;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документы исполнены карандашом;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документы имеют серьезные повреждения, наличие которых не позволяют однозначно истолковать их содержание.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Исчерпывающий перечень оснований для отказа в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предоставлении муниципальной услуги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21.</w:t>
      </w:r>
      <w:r w:rsidRPr="004D42E9">
        <w:tab/>
        <w:t>Заявителю может быть оказано в предоставлении муниципальной услуги по следующим основаниям: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с заявлением обратилось ненадлежащее лицо;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недостоверность предоставленных сведений;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отзыв заявления;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представленные документы по составу, форме и/или содержанию не соответствуют п. 15 раздела </w:t>
      </w:r>
      <w:r w:rsidRPr="004D42E9">
        <w:rPr>
          <w:rFonts w:ascii="Times New Roman" w:hAnsi="Times New Roman"/>
          <w:sz w:val="28"/>
          <w:szCs w:val="28"/>
          <w:lang w:val="en-US"/>
        </w:rPr>
        <w:t>II</w:t>
      </w:r>
      <w:r w:rsidRPr="004D42E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578F8" w:rsidRPr="004D42E9" w:rsidRDefault="00A578F8" w:rsidP="00A578F8">
      <w:pPr>
        <w:widowControl w:val="0"/>
        <w:suppressAutoHyphens/>
        <w:autoSpaceDE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22.</w:t>
      </w:r>
      <w:r w:rsidRPr="004D42E9">
        <w:tab/>
        <w:t>Муниципальная услуга предоставляется бесплатно.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23.</w:t>
      </w:r>
      <w:r w:rsidRPr="004D42E9"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  <w:r w:rsidRPr="004D42E9">
        <w:rPr>
          <w:color w:val="auto"/>
        </w:rPr>
        <w:t>Срок регистрации запроса заявителя о предоставлении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  <w:rPr>
          <w:color w:val="auto"/>
        </w:rPr>
      </w:pPr>
      <w:r w:rsidRPr="004D42E9">
        <w:rPr>
          <w:color w:val="auto"/>
        </w:rPr>
        <w:t>муниципальной услуги, в том числе в электронной форме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rPr>
          <w:color w:val="auto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rPr>
          <w:color w:val="auto"/>
        </w:rPr>
        <w:t>24.</w:t>
      </w:r>
      <w:r w:rsidRPr="004D42E9">
        <w:rPr>
          <w:color w:val="auto"/>
        </w:rPr>
        <w:tab/>
      </w:r>
      <w:r w:rsidRPr="004D42E9"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муниципальная услуга, к залу ожидания, местам для заполнения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приема заявителей, размещению и оформлению визуальной, текстовой и мультимедийной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муниципальной услуги,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в том числе к информационным стендам с образцами заполнения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запросов о предоставлении муниципальной услуги и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к обеспечению доступности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для инвалидов указанных объектов в соответствии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</w:p>
    <w:p w:rsidR="00A578F8" w:rsidRPr="004D42E9" w:rsidRDefault="00A578F8" w:rsidP="00A578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25.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26.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27.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28.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29.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1) сведения о местонахождении, справочных телефонах, адресе интернет-сайта администрации, электронной почты Администрации;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lastRenderedPageBreak/>
        <w:t>3) краткое изложение процедуры предоставления муниципальной услуги в текстовом виде и в виде блок-схемы;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5) порядок обжалования решений и действий (бездействия) Администрации,  а также специалистов, должностных лиц Администрации при предоставлении муниципальной услуги.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30. Места ожидания предоставления муниципальной услуги оборудуются стульями, кресельными секциями и скамейками (банкетками).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31.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 xml:space="preserve">32. 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33. Места для приема заявителей должны быть оборудованы информационными табличками (вывесками) с указанием: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2) фамилии, имени, отчества и должности специалиста.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E9">
        <w:rPr>
          <w:rFonts w:ascii="Times New Roman" w:hAnsi="Times New Roman" w:cs="Times New Roman"/>
          <w:sz w:val="28"/>
          <w:szCs w:val="28"/>
        </w:rPr>
        <w:t>34. Каждое рабочее место специалиста, должностного лица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A578F8" w:rsidRPr="004D42E9" w:rsidRDefault="00A578F8" w:rsidP="00A578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t>Показатели доступности и качества муниципальной услуги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35.</w:t>
      </w:r>
      <w:r w:rsidRPr="004D42E9">
        <w:tab/>
        <w:t>Критериями доступности и качества оказания муниципальной услуги являются: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удовлетворенность заявителей качеством муниципальной услуги;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наглядность форм размещаемой информации о порядке предоставления муниципальной услуги;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отсутствие обоснованных жалоб со стороны заявителей по результатам предоставления муниципальной услуги;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  <w:r w:rsidRPr="004D42E9">
        <w:lastRenderedPageBreak/>
        <w:t>Иные требования, в том числе учитывающие особенности предоставления государственной услуги в электронной форме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36.</w:t>
      </w:r>
      <w:r w:rsidRPr="004D42E9">
        <w:tab/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Оренбургской области путем заполнения специальной интерактивной формы (с предоставлением возможности автоматической идентификации (нумерации) обращений,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37.</w:t>
      </w:r>
      <w:r w:rsidRPr="004D42E9">
        <w:tab/>
        <w:t>Заявителям обеспечивается возможность получения информации о предоставляемой муниципальной услуге на Едином портале и Портале Оренбургской области.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38.</w:t>
      </w:r>
      <w:r w:rsidRPr="004D42E9">
        <w:tab/>
        <w:t>Для заявителей обеспечивается возможность осуществлять с использованием Единого портала и Портала Оренбургской области получение сведений о ходе выполнения запроса о предоставлении муниципальной услуги.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39.</w:t>
      </w:r>
      <w:r w:rsidRPr="004D42E9"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28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A578F8" w:rsidRPr="004D42E9" w:rsidRDefault="00A578F8" w:rsidP="00A578F8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  <w:r w:rsidRPr="004D42E9">
        <w:t>40.</w:t>
      </w:r>
      <w:r w:rsidRPr="004D42E9">
        <w:tab/>
        <w:t>Предоставление муниципальной услуги включает в себя следующие административные процедуры:</w:t>
      </w:r>
    </w:p>
    <w:p w:rsidR="00A578F8" w:rsidRPr="004D42E9" w:rsidRDefault="00A578F8" w:rsidP="00A578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прием и регистрация заявления;</w:t>
      </w:r>
    </w:p>
    <w:p w:rsidR="00A578F8" w:rsidRPr="004D42E9" w:rsidRDefault="00A578F8" w:rsidP="00A578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4D42E9">
        <w:rPr>
          <w:rFonts w:ascii="Times New Roman" w:hAnsi="Times New Roman"/>
          <w:sz w:val="28"/>
          <w:szCs w:val="28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A578F8" w:rsidRPr="004D42E9" w:rsidRDefault="00A578F8" w:rsidP="00A578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принятие решения о предоставлении муниципальной услуги;</w:t>
      </w:r>
    </w:p>
    <w:p w:rsidR="00A578F8" w:rsidRPr="004D42E9" w:rsidRDefault="00A578F8" w:rsidP="00A578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формирование и выдача заявителю результата муниципальной услуги.</w:t>
      </w:r>
    </w:p>
    <w:p w:rsidR="00A578F8" w:rsidRPr="004D42E9" w:rsidRDefault="00A578F8" w:rsidP="00A578F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41.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  <w:rPr>
          <w:lang w:val="de-DE"/>
        </w:rPr>
      </w:pPr>
      <w:r w:rsidRPr="004D42E9">
        <w:lastRenderedPageBreak/>
        <w:t>Прием и регистрация заявления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42.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4D42E9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43.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а) на личном приеме;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б) по почте;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в) в форме электронного документа в порядке, предусмотренном пунктом 36 административного регламента.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44.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ab/>
        <w:t xml:space="preserve">Должностное лицо Администрации муниципального образования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Бурунчинский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сельсовет Саракташского района Оренбургской области, ответственное за прием и регистрацию документов: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производит регистрацию поступивших заявления и документов в журнале регистрации обращений по предоставлению муниципальных услуг в сроки, указанные в пункте 24 административного регламента</w:t>
      </w: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>.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45. В ходе личного приема должностное лицо</w:t>
      </w:r>
      <w:r w:rsidRPr="004D42E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 обязан: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представиться заявителю, назвав фамилию, имя, отчество и должность;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осуществить прием заявления и документов, представленных заявителем;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сформировать опись  поступивших документов;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обеспечить регистрацию поступивших документов;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46. 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, 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ответственный за прием и регистрацию заявления и документов, направляет заявителю письменное уведомление (сообщает в устной форме на личном приеме) о необходимости представления в установленный срок 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A578F8" w:rsidRPr="004D42E9" w:rsidRDefault="00A578F8" w:rsidP="00A578F8">
      <w:pPr>
        <w:widowControl w:val="0"/>
        <w:suppressAutoHyphens/>
        <w:ind w:firstLine="567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47. Должностное лицо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 ответственное за прием и регистрацию заявления и документов,</w:t>
      </w: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 xml:space="preserve"> после регистрации поступивших документов направляет их специалисту </w:t>
      </w:r>
      <w:r w:rsidRPr="004D42E9">
        <w:rPr>
          <w:rFonts w:ascii="Times New Roman" w:eastAsia="SimSun" w:hAnsi="Times New Roman"/>
          <w:sz w:val="28"/>
          <w:szCs w:val="28"/>
          <w:lang w:eastAsia="zh-CN"/>
        </w:rPr>
        <w:t xml:space="preserve">Администрации муниципального образования </w:t>
      </w:r>
      <w:r>
        <w:rPr>
          <w:rFonts w:ascii="Times New Roman" w:eastAsia="SimSun" w:hAnsi="Times New Roman"/>
          <w:sz w:val="28"/>
          <w:szCs w:val="28"/>
          <w:lang w:eastAsia="zh-CN"/>
        </w:rPr>
        <w:t>Бурунчинский</w:t>
      </w:r>
      <w:r w:rsidRPr="004D42E9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>.</w:t>
      </w:r>
    </w:p>
    <w:p w:rsidR="00A578F8" w:rsidRPr="004D42E9" w:rsidRDefault="00A578F8" w:rsidP="00A578F8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 w:bidi="hi-IN"/>
        </w:rPr>
      </w:pP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>48.</w:t>
      </w: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ab/>
        <w:t>В случае подачи заявления и документов через Единый портал или Портал Оренбургской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A578F8" w:rsidRPr="004D42E9" w:rsidRDefault="00A578F8" w:rsidP="00A578F8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D42E9">
        <w:rPr>
          <w:rFonts w:ascii="Times New Roman" w:hAnsi="Times New Roman"/>
          <w:sz w:val="28"/>
          <w:szCs w:val="28"/>
          <w:lang w:eastAsia="ar-SA"/>
        </w:rPr>
        <w:t>Максимальный срок регистрации документов - 1 календарный день.</w:t>
      </w:r>
    </w:p>
    <w:p w:rsidR="00A578F8" w:rsidRPr="004D42E9" w:rsidRDefault="00A578F8" w:rsidP="00A578F8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D42E9">
        <w:rPr>
          <w:rFonts w:ascii="Times New Roman" w:hAnsi="Times New Roman"/>
          <w:sz w:val="28"/>
          <w:szCs w:val="28"/>
          <w:lang w:eastAsia="ar-SA"/>
        </w:rPr>
        <w:t>Максимальный срок отправки уведомления заявителю – 1 рабочий день после поступления документов.</w:t>
      </w: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</w:pPr>
    </w:p>
    <w:p w:rsidR="00A578F8" w:rsidRPr="004D42E9" w:rsidRDefault="00A578F8" w:rsidP="00A578F8">
      <w:pPr>
        <w:pStyle w:val="1"/>
        <w:ind w:left="0" w:firstLine="709"/>
        <w:jc w:val="center"/>
        <w:rPr>
          <w:rFonts w:eastAsia="SimSun"/>
          <w:kern w:val="2"/>
          <w:lang w:eastAsia="hi-IN" w:bidi="hi-IN"/>
        </w:rPr>
      </w:pPr>
      <w:r w:rsidRPr="004D42E9">
        <w:rPr>
          <w:rFonts w:eastAsia="SimSun"/>
          <w:kern w:val="2"/>
          <w:lang w:eastAsia="hi-IN" w:bidi="hi-IN"/>
        </w:rPr>
        <w:t>Запрос документов, подлежащих получению по каналам</w:t>
      </w:r>
    </w:p>
    <w:p w:rsidR="00A578F8" w:rsidRPr="004D42E9" w:rsidRDefault="00A578F8" w:rsidP="00A578F8">
      <w:pPr>
        <w:pStyle w:val="1"/>
        <w:ind w:left="0" w:firstLine="709"/>
        <w:jc w:val="center"/>
      </w:pPr>
      <w:r w:rsidRPr="004D42E9">
        <w:rPr>
          <w:rFonts w:eastAsia="SimSun"/>
          <w:kern w:val="2"/>
          <w:lang w:eastAsia="hi-IN" w:bidi="hi-IN"/>
        </w:rPr>
        <w:t xml:space="preserve">межведомственного взаимодействия в соответствии с </w:t>
      </w:r>
      <w:r w:rsidRPr="004D42E9">
        <w:t>Федеральным</w:t>
      </w:r>
    </w:p>
    <w:p w:rsidR="00A578F8" w:rsidRPr="004D42E9" w:rsidRDefault="00A578F8" w:rsidP="00A578F8">
      <w:pPr>
        <w:pStyle w:val="1"/>
        <w:ind w:left="0" w:firstLine="709"/>
        <w:jc w:val="center"/>
      </w:pPr>
      <w:r w:rsidRPr="004D42E9">
        <w:t>законом от 27 июля 2010 года № 210-ФЗ "Об организации</w:t>
      </w:r>
    </w:p>
    <w:p w:rsidR="00A578F8" w:rsidRPr="004D42E9" w:rsidRDefault="00A578F8" w:rsidP="00A578F8">
      <w:pPr>
        <w:pStyle w:val="1"/>
        <w:ind w:left="0" w:firstLine="709"/>
        <w:jc w:val="center"/>
        <w:rPr>
          <w:rFonts w:eastAsia="SimSun"/>
          <w:lang w:eastAsia="hi-IN" w:bidi="hi-IN"/>
        </w:rPr>
      </w:pPr>
      <w:r w:rsidRPr="004D42E9">
        <w:t>предоставления государственных и муниципальных услуг"</w:t>
      </w:r>
    </w:p>
    <w:p w:rsidR="00A578F8" w:rsidRPr="004D42E9" w:rsidRDefault="00A578F8" w:rsidP="00A578F8">
      <w:pPr>
        <w:pStyle w:val="1"/>
        <w:ind w:left="0" w:firstLine="709"/>
        <w:rPr>
          <w:rFonts w:eastAsia="SimSun"/>
          <w:lang w:eastAsia="hi-IN" w:bidi="hi-IN"/>
        </w:rPr>
      </w:pPr>
    </w:p>
    <w:p w:rsidR="00A578F8" w:rsidRPr="004D42E9" w:rsidRDefault="00A578F8" w:rsidP="00A578F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49.</w:t>
      </w:r>
      <w:r w:rsidRPr="004D42E9">
        <w:rPr>
          <w:rFonts w:ascii="Times New Roman" w:hAnsi="Times New Roman"/>
          <w:sz w:val="28"/>
          <w:szCs w:val="28"/>
        </w:rPr>
        <w:tab/>
        <w:t>Основанием для начала административной процедуры является непредставление заявителем выписки из Единого государственного реестра прав на недвижимое имущество и сделок с ним.</w:t>
      </w:r>
    </w:p>
    <w:p w:rsidR="00A578F8" w:rsidRPr="004D42E9" w:rsidRDefault="00A578F8" w:rsidP="00A578F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50.</w:t>
      </w:r>
      <w:r w:rsidRPr="004D42E9">
        <w:rPr>
          <w:rFonts w:ascii="Times New Roman" w:hAnsi="Times New Roman"/>
          <w:sz w:val="28"/>
          <w:szCs w:val="28"/>
        </w:rPr>
        <w:tab/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Специалист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направляет запрос по каналам межведомственного взаимодействия в Федеральную </w:t>
      </w:r>
      <w:r w:rsidRPr="004D42E9">
        <w:rPr>
          <w:rFonts w:ascii="Times New Roman" w:hAnsi="Times New Roman"/>
          <w:color w:val="000000"/>
          <w:sz w:val="28"/>
          <w:szCs w:val="28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4D42E9">
        <w:rPr>
          <w:rFonts w:ascii="Times New Roman" w:hAnsi="Times New Roman"/>
          <w:sz w:val="28"/>
          <w:szCs w:val="28"/>
        </w:rPr>
        <w:t xml:space="preserve"> с ним.</w:t>
      </w:r>
    </w:p>
    <w:p w:rsidR="00A578F8" w:rsidRPr="004D42E9" w:rsidRDefault="00A578F8" w:rsidP="00A578F8">
      <w:pPr>
        <w:pStyle w:val="1"/>
        <w:ind w:left="0" w:firstLine="709"/>
        <w:rPr>
          <w:rFonts w:eastAsia="SimSun"/>
          <w:lang w:eastAsia="hi-IN" w:bidi="hi-IN"/>
        </w:rPr>
      </w:pPr>
      <w:r w:rsidRPr="004D42E9">
        <w:rPr>
          <w:rFonts w:eastAsia="SimSun"/>
          <w:lang w:eastAsia="hi-IN" w:bidi="hi-IN"/>
        </w:rPr>
        <w:t>51.</w:t>
      </w:r>
      <w:r w:rsidRPr="004D42E9">
        <w:rPr>
          <w:rFonts w:eastAsia="SimSun"/>
          <w:lang w:eastAsia="hi-IN" w:bidi="hi-IN"/>
        </w:rPr>
        <w:tab/>
        <w:t xml:space="preserve">В случае самостоятельного представления заявителем </w:t>
      </w:r>
      <w:r w:rsidRPr="004D42E9">
        <w:t xml:space="preserve">выписки из Единого государственного реестра прав на недвижимое имущество и сделок с ним </w:t>
      </w:r>
      <w:r w:rsidRPr="004D42E9">
        <w:rPr>
          <w:rFonts w:eastAsia="SimSun"/>
          <w:lang w:eastAsia="hi-IN" w:bidi="hi-IN"/>
        </w:rPr>
        <w:t>запрос в рамках межведомственного взаимодействия не направляется.</w:t>
      </w:r>
    </w:p>
    <w:p w:rsidR="00A578F8" w:rsidRPr="004D42E9" w:rsidRDefault="00A578F8" w:rsidP="00A578F8">
      <w:pPr>
        <w:pStyle w:val="1"/>
        <w:ind w:left="0" w:firstLine="709"/>
        <w:rPr>
          <w:rFonts w:eastAsia="SimSun"/>
          <w:lang w:eastAsia="hi-IN" w:bidi="hi-IN"/>
        </w:rPr>
      </w:pPr>
      <w:r w:rsidRPr="004D42E9">
        <w:rPr>
          <w:rFonts w:eastAsia="SimSun"/>
          <w:lang w:eastAsia="hi-IN" w:bidi="hi-IN"/>
        </w:rPr>
        <w:t>Максимальный срок исполнения данной процедуры – 5 рабочих дней.</w:t>
      </w:r>
    </w:p>
    <w:p w:rsidR="00A578F8" w:rsidRPr="004D42E9" w:rsidRDefault="00A578F8" w:rsidP="00A578F8">
      <w:pPr>
        <w:pStyle w:val="1"/>
        <w:ind w:left="0" w:firstLine="709"/>
      </w:pPr>
    </w:p>
    <w:p w:rsidR="00A578F8" w:rsidRPr="004D42E9" w:rsidRDefault="00A578F8" w:rsidP="00A578F8">
      <w:pPr>
        <w:pStyle w:val="1"/>
        <w:ind w:left="0" w:firstLine="709"/>
        <w:jc w:val="center"/>
        <w:rPr>
          <w:rFonts w:eastAsia="SimSun"/>
          <w:lang w:eastAsia="hi-IN" w:bidi="hi-IN"/>
        </w:rPr>
      </w:pPr>
      <w:r w:rsidRPr="004D42E9">
        <w:t>Принятие решения о</w:t>
      </w:r>
      <w:r w:rsidRPr="004D42E9">
        <w:rPr>
          <w:rFonts w:eastAsia="SimSun"/>
          <w:lang w:eastAsia="hi-IN" w:bidi="hi-IN"/>
        </w:rPr>
        <w:t xml:space="preserve"> предоставлении муниципальной услуги</w:t>
      </w:r>
    </w:p>
    <w:p w:rsidR="00A578F8" w:rsidRPr="004D42E9" w:rsidRDefault="00A578F8" w:rsidP="00A578F8">
      <w:pPr>
        <w:pStyle w:val="1"/>
        <w:ind w:left="0" w:firstLine="709"/>
        <w:jc w:val="center"/>
        <w:rPr>
          <w:rFonts w:eastAsia="SimSun"/>
          <w:lang w:eastAsia="hi-IN" w:bidi="hi-IN"/>
        </w:rPr>
      </w:pP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52. Основанием для начала исполнения процедуры, является поступление секретарю комиссии (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должностному лицу,</w:t>
      </w:r>
      <w:r w:rsidRPr="004D42E9">
        <w:rPr>
          <w:rFonts w:ascii="Times New Roman" w:hAnsi="Times New Roman"/>
          <w:sz w:val="28"/>
          <w:szCs w:val="28"/>
        </w:rPr>
        <w:t xml:space="preserve"> ответственному за предоставление услуги) полного пакета документов.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В случае не предоставления заявителем в установленный срок п. 38 административного регламента недостающих документов, предоставляемых лично заявителем, должностное лицо направляет заявителю уведомление об отказе в предоставлении муниципальной услуги.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53. В случае соответствия представленных документов всем требованиям, установленным настоящим Регламентом секретарь Комиссии готовит материалы для рассмотрения на Комиссию.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54. Также на основе поступившего пакета документов секретарь комиссии (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лицо,</w:t>
      </w:r>
      <w:r w:rsidRPr="004D42E9">
        <w:rPr>
          <w:rFonts w:ascii="Times New Roman" w:hAnsi="Times New Roman"/>
          <w:sz w:val="28"/>
          <w:szCs w:val="28"/>
        </w:rPr>
        <w:t xml:space="preserve"> ответственное за предоставление услуги) готовит уведомление заявителю о дате заседания Комиссии.</w:t>
      </w:r>
    </w:p>
    <w:p w:rsidR="00A578F8" w:rsidRPr="004D42E9" w:rsidRDefault="00A578F8" w:rsidP="00A578F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2E9">
        <w:rPr>
          <w:rFonts w:ascii="Times New Roman" w:eastAsia="Calibri" w:hAnsi="Times New Roman"/>
          <w:sz w:val="28"/>
          <w:szCs w:val="28"/>
          <w:lang w:eastAsia="en-US"/>
        </w:rPr>
        <w:t>55. В случае подачи заявки через Портал Уведомление направляется заявителю в «Личный кабинет».</w:t>
      </w:r>
    </w:p>
    <w:p w:rsidR="00A578F8" w:rsidRPr="004D42E9" w:rsidRDefault="00A578F8" w:rsidP="00A578F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2E9">
        <w:rPr>
          <w:rFonts w:ascii="Times New Roman" w:eastAsia="Calibri" w:hAnsi="Times New Roman"/>
          <w:sz w:val="28"/>
          <w:szCs w:val="28"/>
          <w:lang w:eastAsia="en-US"/>
        </w:rPr>
        <w:t xml:space="preserve">56. В случае личной подачи заявки уведомление направляется заявителю по почте (электронной или обычной), либо заявитель уведомляется звонком и лично получает </w:t>
      </w:r>
      <w:r w:rsidRPr="004D42E9">
        <w:rPr>
          <w:rFonts w:ascii="Times New Roman" w:hAnsi="Times New Roman"/>
          <w:color w:val="000000"/>
          <w:sz w:val="28"/>
          <w:szCs w:val="28"/>
        </w:rPr>
        <w:t>уведомление.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57. Комиссия рассматривает заявление и прилагаемый к нему комплект документов и проводит оценку соответствия помещения требованиям, установленным Постановлением Правительства РФ от 28 января 2006 года              № 47.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58. Процедура проведения оценки помещения включает: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lastRenderedPageBreak/>
        <w:t>59. В случае необходимости обследования помещения Комиссия составляет в трех экземплярах акт обследования помещения по форме, утвержденной Постановлением Правительства РФ от 28 января 2006 года № 47.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60. По результатам работы Комиссия принимает решение, которое оформляется в виде заключения в трех экземплярах по форме, утвержденной Постановлением Правительства РФ от 28 января 2006 года № 47.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61. Заключения могут быть следующих видов:</w:t>
      </w:r>
    </w:p>
    <w:p w:rsidR="00A578F8" w:rsidRPr="004D42E9" w:rsidRDefault="00A578F8" w:rsidP="00A578F8">
      <w:pPr>
        <w:pStyle w:val="a"/>
        <w:numPr>
          <w:ilvl w:val="0"/>
          <w:numId w:val="3"/>
        </w:numPr>
        <w:ind w:left="0" w:firstLine="0"/>
        <w:rPr>
          <w:color w:val="666666"/>
        </w:rPr>
      </w:pPr>
      <w:r w:rsidRPr="004D42E9"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A578F8" w:rsidRPr="004D42E9" w:rsidRDefault="00A578F8" w:rsidP="00A578F8">
      <w:pPr>
        <w:pStyle w:val="a"/>
        <w:numPr>
          <w:ilvl w:val="0"/>
          <w:numId w:val="3"/>
        </w:numPr>
        <w:ind w:left="0" w:firstLine="0"/>
        <w:rPr>
          <w:color w:val="454545"/>
        </w:rPr>
      </w:pPr>
      <w:r w:rsidRPr="004D42E9">
        <w:t xml:space="preserve"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A578F8" w:rsidRPr="004D42E9" w:rsidRDefault="00A578F8" w:rsidP="00A578F8">
      <w:pPr>
        <w:pStyle w:val="a"/>
        <w:numPr>
          <w:ilvl w:val="0"/>
          <w:numId w:val="3"/>
        </w:numPr>
        <w:ind w:left="0" w:firstLine="0"/>
      </w:pPr>
      <w:r w:rsidRPr="004D42E9"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A578F8" w:rsidRPr="004D42E9" w:rsidRDefault="00A578F8" w:rsidP="00A578F8">
      <w:pPr>
        <w:pStyle w:val="a"/>
        <w:numPr>
          <w:ilvl w:val="0"/>
          <w:numId w:val="3"/>
        </w:numPr>
        <w:ind w:left="0" w:firstLine="0"/>
      </w:pPr>
      <w:r w:rsidRPr="004D42E9">
        <w:t>заключение о признании многоквартирного дома аварийным и подлежащим сносу;</w:t>
      </w:r>
    </w:p>
    <w:p w:rsidR="00A578F8" w:rsidRPr="004D42E9" w:rsidRDefault="00A578F8" w:rsidP="00A578F8">
      <w:pPr>
        <w:pStyle w:val="a"/>
        <w:numPr>
          <w:ilvl w:val="0"/>
          <w:numId w:val="3"/>
        </w:numPr>
        <w:ind w:left="0" w:firstLine="0"/>
      </w:pPr>
      <w:r w:rsidRPr="004D42E9">
        <w:t xml:space="preserve"> о признании многоквартирного дома аварийным и подлежащим реконструкции.</w:t>
      </w:r>
    </w:p>
    <w:p w:rsidR="00A578F8" w:rsidRPr="004D42E9" w:rsidRDefault="00A578F8" w:rsidP="00A578F8">
      <w:pPr>
        <w:ind w:firstLine="709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62. Заседания комиссии проводятся по мере необходимости, но не реже одного раза в месяц.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Процедура рассмотрения заявления на заседании Комиссии в совокупности не должна превышать 30 дней со дня регистрации заявления.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63. На основании заключения секретарь комиссии (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лицо,</w:t>
      </w:r>
      <w:r w:rsidRPr="004D42E9">
        <w:rPr>
          <w:rFonts w:ascii="Times New Roman" w:hAnsi="Times New Roman"/>
          <w:sz w:val="28"/>
          <w:szCs w:val="28"/>
        </w:rPr>
        <w:t xml:space="preserve"> ответственное за предоставление услуги) в течении 2-х рабочих дней </w:t>
      </w:r>
      <w:r w:rsidRPr="004D42E9">
        <w:rPr>
          <w:rFonts w:ascii="Times New Roman" w:hAnsi="Times New Roman"/>
          <w:color w:val="666666"/>
          <w:sz w:val="28"/>
          <w:szCs w:val="28"/>
        </w:rPr>
        <w:t>г</w:t>
      </w:r>
      <w:r w:rsidRPr="004D42E9">
        <w:rPr>
          <w:rFonts w:ascii="Times New Roman" w:hAnsi="Times New Roman"/>
          <w:sz w:val="28"/>
          <w:szCs w:val="28"/>
        </w:rPr>
        <w:t xml:space="preserve">отовит проект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64. После подготовки проекта постановления, документ передается на подпись главе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 xml:space="preserve">. Глава в течение 2-х дней подписывает постановление. </w:t>
      </w:r>
    </w:p>
    <w:p w:rsidR="00A578F8" w:rsidRPr="004D42E9" w:rsidRDefault="00A578F8" w:rsidP="00A578F8">
      <w:pPr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D42E9">
        <w:rPr>
          <w:rFonts w:ascii="Times New Roman" w:eastAsia="SimSun" w:hAnsi="Times New Roman"/>
          <w:sz w:val="28"/>
          <w:szCs w:val="28"/>
          <w:lang w:eastAsia="zh-CN"/>
        </w:rPr>
        <w:t>65.</w:t>
      </w:r>
      <w:r w:rsidRPr="004D42E9"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4D42E9">
        <w:rPr>
          <w:rFonts w:ascii="Times New Roman" w:hAnsi="Times New Roman"/>
          <w:kern w:val="2"/>
          <w:sz w:val="28"/>
          <w:szCs w:val="28"/>
          <w:lang w:eastAsia="en-US" w:bidi="hi-IN"/>
        </w:rPr>
        <w:t>В случае подачи заявления и документов через Единый портал или Портал Оренбургской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Оренбургской области.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pStyle w:val="a"/>
        <w:numPr>
          <w:ilvl w:val="0"/>
          <w:numId w:val="0"/>
        </w:numPr>
        <w:ind w:firstLine="709"/>
        <w:jc w:val="center"/>
        <w:rPr>
          <w:rFonts w:eastAsia="SimSun"/>
          <w:lang w:eastAsia="hi-IN" w:bidi="hi-IN"/>
        </w:rPr>
      </w:pPr>
      <w:r w:rsidRPr="004D42E9">
        <w:rPr>
          <w:rFonts w:eastAsia="SimSun"/>
          <w:kern w:val="2"/>
          <w:lang w:eastAsia="hi-IN" w:bidi="hi-IN"/>
        </w:rPr>
        <w:lastRenderedPageBreak/>
        <w:t>Формирование и выдача заявителю результата муниципальной услуги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8F8" w:rsidRPr="004D42E9" w:rsidRDefault="00A578F8" w:rsidP="00A578F8">
      <w:pPr>
        <w:widowControl w:val="0"/>
        <w:autoSpaceDE w:val="0"/>
        <w:autoSpaceDN w:val="0"/>
        <w:spacing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66. Выдача результата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A578F8" w:rsidRPr="004D42E9" w:rsidRDefault="00A578F8" w:rsidP="00A578F8">
      <w:pPr>
        <w:widowControl w:val="0"/>
        <w:autoSpaceDE w:val="0"/>
        <w:autoSpaceDN w:val="0"/>
        <w:spacing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67. Основанием для начала админ</w:t>
      </w:r>
      <w:r w:rsidRPr="004D42E9">
        <w:rPr>
          <w:rFonts w:ascii="Times New Roman" w:hAnsi="Times New Roman"/>
          <w:bCs/>
          <w:sz w:val="28"/>
          <w:szCs w:val="28"/>
        </w:rPr>
        <w:t>и</w:t>
      </w:r>
      <w:r w:rsidRPr="004D42E9">
        <w:rPr>
          <w:rFonts w:ascii="Times New Roman" w:hAnsi="Times New Roman"/>
          <w:sz w:val="28"/>
          <w:szCs w:val="28"/>
        </w:rPr>
        <w:t>стративной процедур</w:t>
      </w:r>
      <w:r w:rsidRPr="004D42E9">
        <w:rPr>
          <w:rFonts w:ascii="Times New Roman" w:hAnsi="Times New Roman"/>
          <w:bCs/>
          <w:sz w:val="28"/>
          <w:szCs w:val="28"/>
        </w:rPr>
        <w:t>ы</w:t>
      </w:r>
      <w:r w:rsidRPr="004D42E9">
        <w:rPr>
          <w:rFonts w:ascii="Times New Roman" w:hAnsi="Times New Roman"/>
          <w:sz w:val="28"/>
          <w:szCs w:val="28"/>
        </w:rPr>
        <w:t xml:space="preserve"> яв</w:t>
      </w:r>
      <w:r w:rsidRPr="004D42E9">
        <w:rPr>
          <w:rFonts w:ascii="Times New Roman" w:hAnsi="Times New Roman"/>
          <w:bCs/>
          <w:sz w:val="28"/>
          <w:szCs w:val="28"/>
        </w:rPr>
        <w:t>л</w:t>
      </w:r>
      <w:r w:rsidRPr="004D42E9">
        <w:rPr>
          <w:rFonts w:ascii="Times New Roman" w:hAnsi="Times New Roman"/>
          <w:sz w:val="28"/>
          <w:szCs w:val="28"/>
        </w:rPr>
        <w:t xml:space="preserve">яется получение 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должностным лицом</w:t>
      </w:r>
      <w:r w:rsidRPr="004D42E9">
        <w:rPr>
          <w:rFonts w:ascii="Times New Roman" w:eastAsia="Arial CYR" w:hAnsi="Times New Roman"/>
          <w:sz w:val="28"/>
          <w:szCs w:val="28"/>
        </w:rPr>
        <w:t>, ответственным за предоставление услуги, утвержденного</w:t>
      </w:r>
      <w:r w:rsidRPr="004D42E9">
        <w:rPr>
          <w:rFonts w:ascii="Times New Roman" w:hAnsi="Times New Roman"/>
          <w:sz w:val="28"/>
          <w:szCs w:val="28"/>
        </w:rPr>
        <w:t xml:space="preserve"> постановления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A578F8" w:rsidRPr="004D42E9" w:rsidRDefault="00A578F8" w:rsidP="00A578F8">
      <w:pPr>
        <w:widowControl w:val="0"/>
        <w:autoSpaceDE w:val="0"/>
        <w:autoSpaceDN w:val="0"/>
        <w:spacing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68. 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Должностное лицо</w:t>
      </w:r>
      <w:r w:rsidRPr="004D42E9">
        <w:rPr>
          <w:rFonts w:ascii="Times New Roman" w:hAnsi="Times New Roman"/>
          <w:sz w:val="28"/>
          <w:szCs w:val="28"/>
        </w:rPr>
        <w:t>, ответственное за предоставление услуги, направляет уведомления заявителю о необходимости получения постановления и оригинала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A578F8" w:rsidRPr="004D42E9" w:rsidRDefault="00A578F8" w:rsidP="00A578F8">
      <w:pPr>
        <w:widowControl w:val="0"/>
        <w:autoSpaceDE w:val="0"/>
        <w:autoSpaceDN w:val="0"/>
        <w:spacing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69. Максимальный срок направления уведомления с момента получения постановления 1 день.</w:t>
      </w:r>
    </w:p>
    <w:p w:rsidR="00A578F8" w:rsidRPr="004D42E9" w:rsidRDefault="00A578F8" w:rsidP="00A578F8">
      <w:pPr>
        <w:widowControl w:val="0"/>
        <w:autoSpaceDE w:val="0"/>
        <w:autoSpaceDN w:val="0"/>
        <w:spacing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70. Выдача заявителю постановления и заключения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осуществляется при личном присутствии заявителя.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Раздел IV. Формы контроля за предоставлением муниципальной услуги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Порядок осуществления текущего контроля за соблюдением и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исполнением ответственными должностными лицами положений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нормативных правовых актов, устанавливающих требования к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предоставлению муниципальной услуги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71.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,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ответственными за организацию работы по предоставлению муниципальной услуги.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72.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Текущий контроль исполнения административных процедур осуществляется главой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.</w:t>
      </w:r>
    </w:p>
    <w:p w:rsidR="00A578F8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4A80" w:rsidRPr="004D42E9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lastRenderedPageBreak/>
        <w:t>Порядок и периодичность осуществления проверок полноты и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качества предоставления муниципальной услуги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73.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Текущий контроль осуществляется постоянно путем проведения главой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,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74.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проводятся по конкретному обращению заявителя.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75.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Периодичность проведения проверок устанавливается главой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.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Ответственность должностных лиц за решения и действия (бездействие), принимаемые (осуществляемые) ими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в ходе предоставления муниципальной услуги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76.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Должностные лица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,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Требования к формам контроля за предоставлением муниципальной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услуги, в том числе со стороны граждан, их объединений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  <w:r w:rsidRPr="00EB4A80">
        <w:rPr>
          <w:rFonts w:ascii="Times New Roman" w:hAnsi="Times New Roman" w:cs="Times New Roman"/>
          <w:sz w:val="28"/>
        </w:rPr>
        <w:t>и организаций</w:t>
      </w:r>
    </w:p>
    <w:p w:rsidR="00A578F8" w:rsidRPr="00EB4A80" w:rsidRDefault="00A578F8" w:rsidP="00EB4A80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77.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 xml:space="preserve">, </w:t>
      </w:r>
      <w:r w:rsidRPr="004D42E9">
        <w:rPr>
          <w:rFonts w:ascii="Times New Roman" w:hAnsi="Times New Roman"/>
          <w:color w:val="000000"/>
          <w:sz w:val="28"/>
          <w:szCs w:val="28"/>
        </w:rPr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lastRenderedPageBreak/>
        <w:t>78.</w:t>
      </w:r>
      <w:r w:rsidRPr="004D42E9">
        <w:rPr>
          <w:rFonts w:ascii="Times New Roman" w:hAnsi="Times New Roman"/>
          <w:color w:val="000000"/>
          <w:sz w:val="28"/>
          <w:szCs w:val="28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79.</w:t>
      </w:r>
      <w:r w:rsidRPr="004D42E9">
        <w:rPr>
          <w:rFonts w:ascii="Times New Roman" w:hAnsi="Times New Roman"/>
          <w:sz w:val="28"/>
          <w:szCs w:val="28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80.</w:t>
      </w:r>
      <w:r w:rsidRPr="004D42E9">
        <w:rPr>
          <w:rFonts w:ascii="Times New Roman" w:hAnsi="Times New Roman"/>
          <w:sz w:val="28"/>
          <w:szCs w:val="28"/>
        </w:rPr>
        <w:tab/>
        <w:t>Заявители могут обратиться с жалобой, в том числе в следующих случаях: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нарушение срока предоставления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затребование с заявителя при предоставлении муниципальной услуги платы, не предусмотренной нормативными правовыми актами;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отказ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 xml:space="preserve">, должностного лица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документах, предусмотренных пунктом 12 административного регламента.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81.</w:t>
      </w:r>
      <w:r w:rsidRPr="004D42E9">
        <w:rPr>
          <w:rFonts w:ascii="Times New Roman" w:hAnsi="Times New Roman"/>
          <w:sz w:val="28"/>
          <w:szCs w:val="28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4D42E9">
        <w:rPr>
          <w:rFonts w:ascii="Times New Roman" w:hAnsi="Times New Roman"/>
          <w:sz w:val="28"/>
          <w:szCs w:val="28"/>
        </w:rPr>
        <w:t>, предоставляющих муниципальную услугу, является подача заявителем жалобы.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lastRenderedPageBreak/>
        <w:t>82.</w:t>
      </w:r>
      <w:r w:rsidRPr="004D42E9">
        <w:rPr>
          <w:rFonts w:ascii="Times New Roman" w:hAnsi="Times New Roman"/>
          <w:sz w:val="28"/>
          <w:szCs w:val="28"/>
        </w:rPr>
        <w:tab/>
        <w:t xml:space="preserve">Жалоба подается в письменной форме на бумажном носителе, в электронной форме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 Жалобы на решения, принятые Главой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подаются в вышестоящий орган либо рассматриваются непосредственно Главой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83.</w:t>
      </w:r>
      <w:r w:rsidRPr="004D42E9">
        <w:rPr>
          <w:rFonts w:ascii="Times New Roman" w:hAnsi="Times New Roman"/>
          <w:sz w:val="28"/>
          <w:szCs w:val="28"/>
        </w:rPr>
        <w:tab/>
        <w:t xml:space="preserve">Заявители имеют право обратиться с жалобой лично, направить жалобу по почте или с использованием информационно-телекоммуникационной сети "Интернет", </w:t>
      </w:r>
      <w:r w:rsidRPr="004D42E9">
        <w:rPr>
          <w:rFonts w:ascii="Times New Roman" w:hAnsi="Times New Roman"/>
          <w:sz w:val="28"/>
        </w:rPr>
        <w:t>Интернет-сайта  муниципального района</w:t>
      </w:r>
      <w:r w:rsidRPr="004D42E9">
        <w:rPr>
          <w:rFonts w:ascii="Times New Roman" w:hAnsi="Times New Roman"/>
          <w:sz w:val="28"/>
          <w:szCs w:val="28"/>
        </w:rPr>
        <w:t>, с использованием Единого портала, Портала Оренбургской области и вслучае наличия возможности через многофункциональный центр предоставления государственных и муниципальных услуг.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84.</w:t>
      </w:r>
      <w:r w:rsidRPr="004D42E9">
        <w:rPr>
          <w:rFonts w:ascii="Times New Roman" w:hAnsi="Times New Roman"/>
          <w:sz w:val="28"/>
          <w:szCs w:val="28"/>
        </w:rPr>
        <w:tab/>
        <w:t xml:space="preserve">Жалоба подлежит обязательной регистрации в течение 3 календарных дней с момента поступления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85.</w:t>
      </w:r>
      <w:r w:rsidRPr="004D42E9">
        <w:rPr>
          <w:rFonts w:ascii="Times New Roman" w:hAnsi="Times New Roman"/>
          <w:sz w:val="28"/>
          <w:szCs w:val="28"/>
        </w:rPr>
        <w:tab/>
        <w:t xml:space="preserve"> Жалоба должна содержать: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наименование структурного подразделения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сведения об обжалуемых решениях и действиях (бездействии)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также его должностного лица, ответственного за предоставление муниципальной услуги;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также его должностного лица, ответственного за предоставление муниципальной услуги.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lastRenderedPageBreak/>
        <w:t>86.</w:t>
      </w:r>
      <w:r w:rsidRPr="004D42E9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87.</w:t>
      </w:r>
      <w:r w:rsidRPr="004D42E9">
        <w:rPr>
          <w:rFonts w:ascii="Times New Roman" w:hAnsi="Times New Roman"/>
          <w:sz w:val="28"/>
          <w:szCs w:val="28"/>
        </w:rPr>
        <w:tab/>
        <w:t>Заявители имеют право обратиться в структурное подразделение органа местного самоуправления Оренбургской области за получением информации и документов, необходимых для обоснования и рассмотрения жалобы.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88.</w:t>
      </w:r>
      <w:r w:rsidRPr="004D42E9">
        <w:rPr>
          <w:rFonts w:ascii="Times New Roman" w:hAnsi="Times New Roman"/>
          <w:sz w:val="28"/>
          <w:szCs w:val="28"/>
        </w:rPr>
        <w:tab/>
        <w:t xml:space="preserve">При обращении заявителя с жалобой срок ее рассмотрения не должен превышать 15 рабочих дней со дня ее регистрации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89.</w:t>
      </w:r>
      <w:r w:rsidRPr="004D42E9">
        <w:rPr>
          <w:rFonts w:ascii="Times New Roman" w:hAnsi="Times New Roman"/>
          <w:sz w:val="28"/>
          <w:szCs w:val="28"/>
        </w:rPr>
        <w:tab/>
        <w:t xml:space="preserve">По результатам рассмотрения жалобы Глава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 принимает одно из следующих решений: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отказывает в удовлетворении жалобы.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90.</w:t>
      </w:r>
      <w:r w:rsidRPr="004D42E9">
        <w:rPr>
          <w:rFonts w:ascii="Times New Roman" w:hAnsi="Times New Roman"/>
          <w:sz w:val="28"/>
          <w:szCs w:val="28"/>
        </w:rPr>
        <w:tab/>
        <w:t>Не позднее дня, следующего за днем принятия одного из решений, указанных в настоящем пункте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91.</w:t>
      </w:r>
      <w:r w:rsidRPr="004D42E9">
        <w:rPr>
          <w:rFonts w:ascii="Times New Roman" w:hAnsi="Times New Roman"/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92.</w:t>
      </w:r>
      <w:r w:rsidRPr="004D42E9">
        <w:rPr>
          <w:rFonts w:ascii="Times New Roman" w:hAnsi="Times New Roman"/>
          <w:sz w:val="28"/>
          <w:szCs w:val="28"/>
        </w:rPr>
        <w:tab/>
        <w:t>Жалобы заявителей остаются без рассмотрения в следующих случаях: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 xml:space="preserve">- в жалобе содержатся нецензурные либо оскорбительные выражения, угрозы жизни, здоровью или имуществу должностного лица, а также членам </w:t>
      </w:r>
      <w:r w:rsidRPr="004D42E9">
        <w:rPr>
          <w:rFonts w:ascii="Times New Roman" w:hAnsi="Times New Roman"/>
          <w:sz w:val="28"/>
          <w:szCs w:val="28"/>
        </w:rPr>
        <w:lastRenderedPageBreak/>
        <w:t>его семьи (жалоба остается без рассмотрения, при этом заявителю сообщается о недопустимости злоупотребления правом);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A578F8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sz w:val="28"/>
          <w:szCs w:val="28"/>
        </w:rPr>
        <w:t>93.</w:t>
      </w:r>
      <w:r w:rsidRPr="004D42E9">
        <w:rPr>
          <w:rFonts w:ascii="Times New Roman" w:hAnsi="Times New Roman"/>
          <w:sz w:val="28"/>
          <w:szCs w:val="28"/>
        </w:rPr>
        <w:tab/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в суде общей юрисдикции в порядке и сроки, установленные законодательством Российской Федерации.</w:t>
      </w: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80" w:rsidRPr="004D42E9" w:rsidRDefault="00EB4A80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13"/>
        <w:tblW w:w="458" w:type="dxa"/>
        <w:tblLook w:val="04A0" w:firstRow="1" w:lastRow="0" w:firstColumn="1" w:lastColumn="0" w:noHBand="0" w:noVBand="1"/>
      </w:tblPr>
      <w:tblGrid>
        <w:gridCol w:w="8981"/>
        <w:gridCol w:w="222"/>
      </w:tblGrid>
      <w:tr w:rsidR="00EB4A80" w:rsidRPr="00B949AD" w:rsidTr="00EB4A80">
        <w:trPr>
          <w:trHeight w:val="285"/>
        </w:trPr>
        <w:tc>
          <w:tcPr>
            <w:tcW w:w="236" w:type="dxa"/>
          </w:tcPr>
          <w:p w:rsidR="00EB4A80" w:rsidRPr="004D42E9" w:rsidRDefault="00EB4A80" w:rsidP="00EB4A80">
            <w:pPr>
              <w:autoSpaceDE w:val="0"/>
              <w:autoSpaceDN w:val="0"/>
              <w:adjustRightInd w:val="0"/>
              <w:ind w:firstLine="709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9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EB4A80" w:rsidRPr="00B949AD" w:rsidRDefault="00EB4A80" w:rsidP="00EB4A8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9AD">
              <w:rPr>
                <w:rFonts w:ascii="Times New Roman" w:hAnsi="Times New Roman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EB4A80" w:rsidRPr="00B949AD" w:rsidRDefault="00EB4A80" w:rsidP="00EB4A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9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  <w:p w:rsidR="00EB4A80" w:rsidRPr="00B949AD" w:rsidRDefault="00EB4A80" w:rsidP="00EB4A80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49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Блок-схема предоставления услуги </w:t>
            </w:r>
            <w:r w:rsidRPr="00B949A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«Признание жилых помещений пригодными (непригодными) для проживания граждан, признание многоквартирных домов аварийными и подлежащими сносу»</w:t>
            </w:r>
          </w:p>
          <w:p w:rsidR="00EB4A80" w:rsidRDefault="00EB4A80" w:rsidP="00EB4A80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4D42E9">
              <w:rPr>
                <w:rFonts w:eastAsia="Times New Roman"/>
                <w:sz w:val="24"/>
                <w:szCs w:val="24"/>
              </w:rPr>
              <w:object w:dxaOrig="10997" w:dyaOrig="13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pt;height:554.25pt" o:ole="">
                  <v:imagedata r:id="rId9" o:title=""/>
                </v:shape>
                <o:OLEObject Type="Embed" ProgID="Visio.Drawing.11" ShapeID="_x0000_i1025" DrawAspect="Content" ObjectID="_1547318967" r:id="rId10"/>
              </w:object>
            </w:r>
          </w:p>
          <w:p w:rsidR="00EB4A80" w:rsidRDefault="00EB4A80" w:rsidP="00EB4A80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EB4A80" w:rsidRDefault="00EB4A80" w:rsidP="00EB4A80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lastRenderedPageBreak/>
              <w:t>Приложение № 2</w:t>
            </w: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t>к Административному регламенту</w:t>
            </w: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t xml:space="preserve">«Признание жилых помещений пригодными </w:t>
            </w: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t xml:space="preserve">(непригодными) для проживания граждан, </w:t>
            </w: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t xml:space="preserve">признание многоквартирных домов </w:t>
            </w:r>
          </w:p>
          <w:p w:rsidR="00EB4A80" w:rsidRPr="00EB4A80" w:rsidRDefault="00EB4A80" w:rsidP="00EB4A80">
            <w:pPr>
              <w:pStyle w:val="a7"/>
              <w:jc w:val="right"/>
              <w:rPr>
                <w:rFonts w:ascii="Times New Roman" w:hAnsi="Times New Roman" w:cs="Times New Roman"/>
                <w:sz w:val="28"/>
              </w:rPr>
            </w:pPr>
            <w:r w:rsidRPr="00EB4A80">
              <w:rPr>
                <w:rFonts w:ascii="Times New Roman" w:hAnsi="Times New Roman" w:cs="Times New Roman"/>
                <w:sz w:val="28"/>
              </w:rPr>
              <w:t xml:space="preserve">аварийными и подлежащими сносу» </w:t>
            </w:r>
          </w:p>
          <w:p w:rsidR="00EB4A80" w:rsidRPr="004D42E9" w:rsidRDefault="00EB4A80" w:rsidP="00EB4A80">
            <w:pPr>
              <w:tabs>
                <w:tab w:val="left" w:pos="540"/>
              </w:tabs>
              <w:ind w:firstLine="709"/>
              <w:rPr>
                <w:rFonts w:ascii="Times New Roman" w:eastAsia="Arial CYR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EB4A80" w:rsidRPr="004D42E9" w:rsidRDefault="00EB4A80" w:rsidP="00EB4A80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578F8" w:rsidRPr="004D42E9" w:rsidRDefault="00A578F8" w:rsidP="00A578F8">
      <w:pPr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lastRenderedPageBreak/>
        <w:t>ФОРМА</w:t>
      </w:r>
    </w:p>
    <w:p w:rsidR="00A578F8" w:rsidRPr="004D42E9" w:rsidRDefault="00A578F8" w:rsidP="00A578F8">
      <w:pPr>
        <w:suppressAutoHyphens/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ЗАЯВЛЕНИЯ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</w:t>
      </w:r>
    </w:p>
    <w:p w:rsidR="00A578F8" w:rsidRPr="004D42E9" w:rsidRDefault="00A578F8" w:rsidP="00A578F8">
      <w:pPr>
        <w:ind w:firstLine="709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 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</w:rPr>
      </w:pPr>
      <w:r w:rsidRPr="006C5CB6">
        <w:rPr>
          <w:rFonts w:ascii="Times New Roman" w:hAnsi="Times New Roman" w:cs="Times New Roman"/>
        </w:rPr>
        <w:t xml:space="preserve">Главе администрации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</w:rPr>
      </w:pPr>
      <w:r w:rsidRPr="006C5CB6">
        <w:rPr>
          <w:rFonts w:ascii="Times New Roman" w:hAnsi="Times New Roman" w:cs="Times New Roman"/>
        </w:rPr>
        <w:t xml:space="preserve">муниципального образования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Бурунчинский</w:t>
      </w:r>
      <w:r w:rsidRPr="006C5CB6">
        <w:rPr>
          <w:rFonts w:ascii="Times New Roman" w:hAnsi="Times New Roman" w:cs="Times New Roman"/>
        </w:rPr>
        <w:t xml:space="preserve"> сельсовет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</w:rPr>
      </w:pPr>
      <w:r w:rsidRPr="006C5CB6">
        <w:rPr>
          <w:rFonts w:ascii="Times New Roman" w:hAnsi="Times New Roman" w:cs="Times New Roman"/>
        </w:rPr>
        <w:t xml:space="preserve">Саракташского района 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</w:rPr>
      </w:pPr>
      <w:r w:rsidRPr="006C5CB6">
        <w:rPr>
          <w:rFonts w:ascii="Times New Roman" w:hAnsi="Times New Roman" w:cs="Times New Roman"/>
        </w:rPr>
        <w:t>Оренбургской области.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C5CB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C5CB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(Ф.И.О. либо наименование юридического лица)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</w:rPr>
        <w:t>Адрес:</w:t>
      </w: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(место проживания (регистрации) либо юридический адрес)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  Документ, удостоверяющий личность</w:t>
      </w: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: 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    Страховой номер индивидуального лицевого  счета в  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системе обязательного пенсионного страхования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     (СНИЛС)________</w:t>
      </w: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C5CB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(вид документа, номер, кем и когда выдан)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Документ, удостоверяющий создание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   юридического лица</w:t>
      </w: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: 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C5CB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(вид документа, кем и когда выдан)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ИНН, ОГРН:    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______________________________________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Руководитель: 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  Контактный телефон: 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E-mail: _________________________________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</w:rPr>
        <w:t xml:space="preserve">                                        Факс: __________________________________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r w:rsidRPr="006C5CB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000000"/>
        </w:rPr>
      </w:pPr>
      <w:r w:rsidRPr="006C5CB6">
        <w:rPr>
          <w:rFonts w:ascii="Times New Roman" w:hAnsi="Times New Roman" w:cs="Times New Roman"/>
          <w:color w:val="000000"/>
        </w:rPr>
        <w:t xml:space="preserve">ЗАЯВЛЕНИЕ </w:t>
      </w:r>
    </w:p>
    <w:p w:rsidR="00A578F8" w:rsidRPr="006C5CB6" w:rsidRDefault="00A578F8" w:rsidP="00A578F8">
      <w:pPr>
        <w:pStyle w:val="a7"/>
        <w:jc w:val="right"/>
        <w:rPr>
          <w:rFonts w:ascii="Times New Roman" w:hAnsi="Times New Roman" w:cs="Times New Roman"/>
          <w:color w:val="666666"/>
        </w:rPr>
      </w:pPr>
      <w:r w:rsidRPr="006C5CB6">
        <w:rPr>
          <w:rFonts w:ascii="Times New Roman" w:hAnsi="Times New Roman" w:cs="Times New Roman"/>
          <w:color w:val="000000"/>
        </w:rPr>
        <w:t> 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6"/>
          <w:szCs w:val="26"/>
        </w:rPr>
        <w:t xml:space="preserve">Прошу рассмотреть вопрос о признании помещения жилым помещением, жилого помещения пригодным (непригодным) для  проживания, многоквартирного </w:t>
      </w:r>
      <w:r w:rsidRPr="004D42E9">
        <w:rPr>
          <w:rFonts w:ascii="Times New Roman" w:hAnsi="Times New Roman"/>
          <w:color w:val="000000"/>
          <w:sz w:val="26"/>
          <w:szCs w:val="26"/>
        </w:rPr>
        <w:lastRenderedPageBreak/>
        <w:t xml:space="preserve">дома аварийным и подлежащим сносу или реконструкции (нужное подчеркнуть) по адресу: </w:t>
      </w:r>
      <w:r w:rsidRPr="004D42E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42E9">
        <w:rPr>
          <w:rFonts w:ascii="Times New Roman" w:hAnsi="Times New Roman"/>
          <w:color w:val="000000"/>
          <w:sz w:val="26"/>
          <w:szCs w:val="26"/>
        </w:rPr>
        <w:t xml:space="preserve">и выдать заключение и соответствующее постановление. 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D42E9">
        <w:rPr>
          <w:rFonts w:ascii="Times New Roman" w:hAnsi="Times New Roman"/>
          <w:color w:val="000000"/>
          <w:sz w:val="26"/>
          <w:szCs w:val="26"/>
        </w:rPr>
        <w:t xml:space="preserve"> Сведения о представителе физического лица (заполняется в  случае, если документ сдает представитель физического лица по доверенности): 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6"/>
          <w:szCs w:val="26"/>
        </w:rPr>
        <w:t>доверенность:</w:t>
      </w:r>
      <w:r w:rsidRPr="004D42E9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A578F8" w:rsidRPr="004D42E9" w:rsidRDefault="00A578F8" w:rsidP="00A578F8">
      <w:pPr>
        <w:suppressAutoHyphens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4D42E9">
        <w:rPr>
          <w:rFonts w:ascii="Times New Roman" w:hAnsi="Times New Roman"/>
          <w:color w:val="000000"/>
          <w:sz w:val="16"/>
          <w:szCs w:val="16"/>
        </w:rPr>
        <w:t xml:space="preserve"> (кем и когда выдана) 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 Сведения о представителе юридического лица (заполняется  в случае, если документ сдает представитель юридического лица по доверенности): 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доверенность: ____________________________________________________________________________________________________________________________________</w:t>
      </w:r>
    </w:p>
    <w:p w:rsidR="00A578F8" w:rsidRPr="004D42E9" w:rsidRDefault="00A578F8" w:rsidP="00A578F8">
      <w:pPr>
        <w:suppressAutoHyphens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4D42E9">
        <w:rPr>
          <w:rFonts w:ascii="Times New Roman" w:hAnsi="Times New Roman"/>
          <w:color w:val="000000"/>
          <w:sz w:val="16"/>
          <w:szCs w:val="16"/>
        </w:rPr>
        <w:t xml:space="preserve">(кем и когда выдана) </w:t>
      </w:r>
    </w:p>
    <w:p w:rsidR="00A578F8" w:rsidRPr="004D42E9" w:rsidRDefault="00A578F8" w:rsidP="00A578F8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 "____" ________________                                   ___________________ </w:t>
      </w:r>
    </w:p>
    <w:p w:rsidR="00A578F8" w:rsidRPr="004D42E9" w:rsidRDefault="00A578F8" w:rsidP="00A578F8">
      <w:pPr>
        <w:suppressAutoHyphens/>
        <w:ind w:firstLine="709"/>
        <w:rPr>
          <w:rFonts w:ascii="Times New Roman" w:hAnsi="Times New Roman"/>
          <w:sz w:val="19"/>
          <w:szCs w:val="19"/>
        </w:rPr>
      </w:pPr>
      <w:r w:rsidRPr="004D42E9">
        <w:rPr>
          <w:rFonts w:ascii="Times New Roman" w:hAnsi="Times New Roman"/>
          <w:color w:val="000000"/>
          <w:sz w:val="16"/>
          <w:szCs w:val="16"/>
        </w:rPr>
        <w:t xml:space="preserve">                              (дата)                                                                                                                            (подпись) </w:t>
      </w:r>
      <w:r w:rsidRPr="004D42E9">
        <w:rPr>
          <w:rFonts w:ascii="Times New Roman" w:hAnsi="Times New Roman"/>
          <w:color w:val="000000"/>
          <w:sz w:val="28"/>
          <w:szCs w:val="28"/>
        </w:rPr>
        <w:t> </w:t>
      </w:r>
    </w:p>
    <w:p w:rsidR="00A578F8" w:rsidRPr="004D42E9" w:rsidRDefault="00A578F8" w:rsidP="00A578F8">
      <w:pPr>
        <w:rPr>
          <w:rFonts w:ascii="Times New Roman" w:hAnsi="Times New Roman"/>
          <w:sz w:val="19"/>
          <w:szCs w:val="19"/>
        </w:rPr>
        <w:sectPr w:rsidR="00A578F8" w:rsidRPr="004D42E9">
          <w:pgSz w:w="11906" w:h="16838"/>
          <w:pgMar w:top="709" w:right="709" w:bottom="426" w:left="1559" w:header="709" w:footer="709" w:gutter="0"/>
          <w:pgNumType w:start="1"/>
          <w:cols w:space="720"/>
        </w:sectPr>
      </w:pPr>
    </w:p>
    <w:tbl>
      <w:tblPr>
        <w:tblpPr w:leftFromText="180" w:rightFromText="180" w:bottomFromText="20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3794"/>
        <w:gridCol w:w="5461"/>
      </w:tblGrid>
      <w:tr w:rsidR="00A578F8" w:rsidRPr="00B949AD" w:rsidTr="009F599A">
        <w:trPr>
          <w:trHeight w:val="2882"/>
        </w:trPr>
        <w:tc>
          <w:tcPr>
            <w:tcW w:w="3794" w:type="dxa"/>
          </w:tcPr>
          <w:p w:rsidR="00A578F8" w:rsidRPr="004D42E9" w:rsidRDefault="00A578F8" w:rsidP="00B949AD">
            <w:pPr>
              <w:tabs>
                <w:tab w:val="left" w:pos="5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</w:tcPr>
          <w:p w:rsidR="00A578F8" w:rsidRPr="009F599A" w:rsidRDefault="00A578F8" w:rsidP="009F599A">
            <w:pPr>
              <w:pStyle w:val="a7"/>
              <w:rPr>
                <w:rFonts w:ascii="Times New Roman" w:eastAsia="Times New Roman" w:hAnsi="Times New Roman" w:cs="Times New Roman"/>
                <w:sz w:val="28"/>
              </w:rPr>
            </w:pPr>
            <w:r w:rsidRPr="009F599A"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  <w:p w:rsidR="00A578F8" w:rsidRPr="009F599A" w:rsidRDefault="00A578F8" w:rsidP="009F599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9F599A">
              <w:rPr>
                <w:rFonts w:ascii="Times New Roman" w:hAnsi="Times New Roman" w:cs="Times New Roman"/>
                <w:sz w:val="28"/>
              </w:rPr>
              <w:t>к Административному регламенту</w:t>
            </w:r>
          </w:p>
          <w:p w:rsidR="00A578F8" w:rsidRPr="004D42E9" w:rsidRDefault="00A578F8" w:rsidP="009F599A">
            <w:pPr>
              <w:pStyle w:val="a7"/>
            </w:pPr>
            <w:r w:rsidRPr="009F599A">
              <w:rPr>
                <w:rFonts w:ascii="Times New Roman" w:hAnsi="Times New Roman" w:cs="Times New Roman"/>
                <w:sz w:val="28"/>
              </w:rPr>
              <w:t xml:space="preserve">«Признание жилых помещений пригодными (непригодными) для проживания граждан, признание многоквартирных домов аварийными и подлежащими сносу» </w:t>
            </w:r>
          </w:p>
          <w:p w:rsidR="00A578F8" w:rsidRPr="004D42E9" w:rsidRDefault="00A578F8" w:rsidP="00B949AD">
            <w:pPr>
              <w:tabs>
                <w:tab w:val="left" w:pos="540"/>
              </w:tabs>
              <w:ind w:firstLine="709"/>
              <w:rPr>
                <w:rFonts w:ascii="Times New Roman" w:eastAsia="Arial CYR" w:hAnsi="Times New Roman"/>
                <w:sz w:val="28"/>
                <w:szCs w:val="28"/>
                <w:lang w:eastAsia="en-US"/>
              </w:rPr>
            </w:pPr>
          </w:p>
        </w:tc>
      </w:tr>
    </w:tbl>
    <w:p w:rsidR="00A578F8" w:rsidRPr="004D42E9" w:rsidRDefault="00A578F8" w:rsidP="00A578F8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4D42E9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A578F8" w:rsidRPr="004D42E9" w:rsidRDefault="00A578F8" w:rsidP="00A578F8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78F8" w:rsidRPr="004D42E9" w:rsidRDefault="00A578F8" w:rsidP="00A578F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от  _________  № ____</w:t>
      </w:r>
    </w:p>
    <w:p w:rsidR="00A578F8" w:rsidRPr="004D42E9" w:rsidRDefault="00A578F8" w:rsidP="00A578F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О признании жилого помещения 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жилым помещением, жилого помещения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пригодным (непригодным) для 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проживания, многоквартирного дома 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аварийным и подлежащим сносу или 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реконструкции 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  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На основании заключения межведомственной комиссии от ________  №_____, и в связи с обращением ___________________________________: </w:t>
      </w:r>
    </w:p>
    <w:p w:rsidR="00A578F8" w:rsidRPr="004D42E9" w:rsidRDefault="00A578F8" w:rsidP="00A578F8">
      <w:pPr>
        <w:suppressAutoHyphens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(Ф.И.О. или наименование юридического лица) 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руководствуясь Постановлением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</w:t>
      </w:r>
      <w:r w:rsidRPr="004D42E9">
        <w:rPr>
          <w:rFonts w:ascii="Times New Roman" w:hAnsi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и 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666666"/>
          <w:sz w:val="28"/>
          <w:szCs w:val="28"/>
        </w:rPr>
      </w:pPr>
      <w:r w:rsidRPr="004D42E9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1. Признать помещение по адресу: _____________________________ </w:t>
      </w:r>
    </w:p>
    <w:p w:rsidR="00A578F8" w:rsidRPr="004D42E9" w:rsidRDefault="00A578F8" w:rsidP="00A578F8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жилым помещением, жилого помещения пригодным (непригодным) для проживания. 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(или) Признать многоквартирный дом по адресу _________________ </w:t>
      </w:r>
    </w:p>
    <w:p w:rsidR="00A578F8" w:rsidRPr="004D42E9" w:rsidRDefault="00A578F8" w:rsidP="00A578F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2E9">
        <w:rPr>
          <w:rFonts w:ascii="Times New Roman" w:hAnsi="Times New Roman"/>
          <w:bCs/>
          <w:color w:val="000000"/>
          <w:sz w:val="28"/>
          <w:szCs w:val="28"/>
        </w:rPr>
        <w:t xml:space="preserve">аварийным подлежащим сносу или реконструкции. </w:t>
      </w:r>
    </w:p>
    <w:p w:rsidR="00A578F8" w:rsidRPr="004D42E9" w:rsidRDefault="00A578F8" w:rsidP="00A578F8">
      <w:pPr>
        <w:ind w:firstLine="709"/>
        <w:rPr>
          <w:rFonts w:ascii="Times New Roman" w:hAnsi="Times New Roman"/>
          <w:color w:val="000000"/>
          <w:sz w:val="36"/>
          <w:szCs w:val="36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> </w:t>
      </w: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42E9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4D42E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4D42E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A578F8" w:rsidRPr="004D42E9" w:rsidRDefault="00A578F8" w:rsidP="00A578F8">
      <w:pPr>
        <w:shd w:val="clear" w:color="auto" w:fill="FFFFFF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A578F8" w:rsidRPr="004D42E9" w:rsidRDefault="00A578F8" w:rsidP="00A578F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4D42E9">
        <w:rPr>
          <w:rFonts w:ascii="Times New Roman" w:hAnsi="Times New Roman"/>
          <w:sz w:val="28"/>
          <w:szCs w:val="28"/>
        </w:rPr>
        <w:t>_______________________/___________________</w:t>
      </w:r>
    </w:p>
    <w:p w:rsidR="00A578F8" w:rsidRPr="004D42E9" w:rsidRDefault="00A578F8" w:rsidP="00A578F8">
      <w:pPr>
        <w:tabs>
          <w:tab w:val="left" w:pos="7746"/>
        </w:tabs>
        <w:rPr>
          <w:rFonts w:ascii="Times New Roman" w:hAnsi="Times New Roman"/>
        </w:rPr>
      </w:pPr>
    </w:p>
    <w:p w:rsidR="00A578F8" w:rsidRPr="004D42E9" w:rsidRDefault="00A578F8" w:rsidP="00A578F8">
      <w:pPr>
        <w:rPr>
          <w:rFonts w:ascii="Times New Roman" w:hAnsi="Times New Roman"/>
        </w:rPr>
      </w:pPr>
    </w:p>
    <w:p w:rsidR="00A578F8" w:rsidRPr="004D42E9" w:rsidRDefault="00A578F8" w:rsidP="00A578F8">
      <w:pPr>
        <w:pStyle w:val="2"/>
        <w:rPr>
          <w:rFonts w:ascii="Times New Roman" w:hAnsi="Times New Roman" w:cs="Times New Roman"/>
        </w:rPr>
      </w:pPr>
    </w:p>
    <w:p w:rsidR="00B949AD" w:rsidRDefault="00B949AD"/>
    <w:sectPr w:rsidR="00B949AD" w:rsidSect="00B9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D3" w:rsidRDefault="007F1DD3">
      <w:pPr>
        <w:spacing w:after="0" w:line="240" w:lineRule="auto"/>
      </w:pPr>
      <w:r>
        <w:separator/>
      </w:r>
    </w:p>
  </w:endnote>
  <w:endnote w:type="continuationSeparator" w:id="0">
    <w:p w:rsidR="007F1DD3" w:rsidRDefault="007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D3" w:rsidRDefault="007F1DD3">
      <w:pPr>
        <w:spacing w:after="0" w:line="240" w:lineRule="auto"/>
      </w:pPr>
      <w:r>
        <w:separator/>
      </w:r>
    </w:p>
  </w:footnote>
  <w:footnote w:type="continuationSeparator" w:id="0">
    <w:p w:rsidR="007F1DD3" w:rsidRDefault="007F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64F9"/>
    <w:multiLevelType w:val="multilevel"/>
    <w:tmpl w:val="F5BA8AFA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F8"/>
    <w:rsid w:val="00514811"/>
    <w:rsid w:val="007F1DD3"/>
    <w:rsid w:val="009F599A"/>
    <w:rsid w:val="00A578F8"/>
    <w:rsid w:val="00B949AD"/>
    <w:rsid w:val="00BD423D"/>
    <w:rsid w:val="00E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1EFF6-614F-4928-A669-3E66E3F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rsid w:val="00A578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578F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Hyperlink"/>
    <w:unhideWhenUsed/>
    <w:rsid w:val="00A578F8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A578F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semiHidden/>
    <w:rsid w:val="00A578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578F8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a">
    <w:name w:val="List Paragraph"/>
    <w:basedOn w:val="a0"/>
    <w:uiPriority w:val="34"/>
    <w:qFormat/>
    <w:rsid w:val="00A578F8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PlusTitle">
    <w:name w:val="ConsPlusTitle"/>
    <w:rsid w:val="00A578F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A578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0"/>
    <w:rsid w:val="00A578F8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A578F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0">
    <w:name w:val="Обычный1"/>
    <w:rsid w:val="00A578F8"/>
    <w:pPr>
      <w:widowControl w:val="0"/>
      <w:snapToGri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C184CFB8A7EA1FAED59ACA57C5C7F4F5FA2776F78971F88F636C395EAF0DEFB2573z6x5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89;&#1072;&#1081;&#1090;&#1099;\&#1063;&#1077;&#1088;&#1082;&#1072;&#1089;&#1089;&#1099;\htt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6849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45803</CharactersWithSpaces>
  <SharedDoc>false</SharedDoc>
  <HLinks>
    <vt:vector size="12" baseType="variant"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consultantplus://offline/ref=4E8C184CFB8A7EA1FAED59ACA57C5C7F4F5FA2776F78971F88F636C395EAF0DEFB2573z6x5E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D:\Документы\сайты\Черкассы\http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2017-01-30T17:03:00Z</dcterms:created>
  <dcterms:modified xsi:type="dcterms:W3CDTF">2017-01-30T17:03:00Z</dcterms:modified>
</cp:coreProperties>
</file>