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22109">
        <w:rPr>
          <w:rFonts w:ascii="Times New Roman" w:hAnsi="Times New Roman"/>
          <w:b/>
          <w:sz w:val="28"/>
          <w:szCs w:val="28"/>
        </w:rPr>
        <w:t>АДМИНИСТРАЦИЯ</w:t>
      </w:r>
    </w:p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22109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122109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22109">
        <w:rPr>
          <w:rFonts w:ascii="Times New Roman" w:hAnsi="Times New Roman"/>
          <w:b/>
          <w:sz w:val="28"/>
          <w:szCs w:val="28"/>
        </w:rPr>
        <w:tab/>
      </w:r>
    </w:p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122109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122109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122109" w:rsidRPr="00E045A5" w:rsidTr="00E045A5">
        <w:trPr>
          <w:trHeight w:val="272"/>
        </w:trPr>
        <w:tc>
          <w:tcPr>
            <w:tcW w:w="293" w:type="dxa"/>
          </w:tcPr>
          <w:p w:rsidR="00122109" w:rsidRPr="00E045A5" w:rsidRDefault="00122109" w:rsidP="00122109">
            <w:pPr>
              <w:pStyle w:val="a3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 xml:space="preserve"> от  27.01.2017 года №  </w:t>
      </w:r>
      <w:r>
        <w:rPr>
          <w:rFonts w:ascii="Times New Roman" w:hAnsi="Times New Roman"/>
          <w:b/>
          <w:sz w:val="28"/>
          <w:szCs w:val="28"/>
        </w:rPr>
        <w:t>7</w:t>
      </w:r>
      <w:r w:rsidRPr="00122109">
        <w:rPr>
          <w:rFonts w:ascii="Times New Roman" w:hAnsi="Times New Roman"/>
          <w:b/>
          <w:sz w:val="28"/>
          <w:szCs w:val="28"/>
        </w:rPr>
        <w:t>-п</w:t>
      </w:r>
    </w:p>
    <w:p w:rsidR="00122109" w:rsidRPr="00122109" w:rsidRDefault="00122109" w:rsidP="00122109">
      <w:pPr>
        <w:pStyle w:val="a3"/>
        <w:rPr>
          <w:rFonts w:ascii="Times New Roman" w:hAnsi="Times New Roman"/>
          <w:b/>
          <w:sz w:val="28"/>
          <w:szCs w:val="28"/>
        </w:rPr>
      </w:pPr>
      <w:r w:rsidRPr="0012210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22109">
        <w:rPr>
          <w:rFonts w:ascii="Times New Roman" w:hAnsi="Times New Roman"/>
          <w:b/>
          <w:sz w:val="28"/>
          <w:szCs w:val="28"/>
        </w:rPr>
        <w:t xml:space="preserve">  с. Бурунча</w:t>
      </w:r>
    </w:p>
    <w:p w:rsidR="00122109" w:rsidRPr="00122109" w:rsidRDefault="00122109" w:rsidP="00122109">
      <w:pPr>
        <w:pStyle w:val="a3"/>
        <w:rPr>
          <w:rFonts w:ascii="Times New Roman" w:hAnsi="Times New Roman"/>
          <w:sz w:val="28"/>
          <w:szCs w:val="28"/>
        </w:rPr>
      </w:pPr>
      <w:r w:rsidRPr="00122109">
        <w:rPr>
          <w:rFonts w:ascii="Times New Roman" w:hAnsi="Times New Roman"/>
          <w:sz w:val="28"/>
          <w:szCs w:val="28"/>
        </w:rPr>
        <w:t xml:space="preserve">         </w:t>
      </w:r>
    </w:p>
    <w:p w:rsidR="00122109" w:rsidRPr="00AC0508" w:rsidRDefault="00122109" w:rsidP="00122109">
      <w:pPr>
        <w:pStyle w:val="2"/>
        <w:spacing w:before="0" w:beforeAutospacing="0" w:after="0" w:afterAutospacing="0"/>
        <w:rPr>
          <w:sz w:val="28"/>
          <w:szCs w:val="28"/>
        </w:rPr>
      </w:pPr>
      <w:r w:rsidRPr="00AC0508">
        <w:rPr>
          <w:sz w:val="28"/>
          <w:szCs w:val="28"/>
        </w:rPr>
        <w:t xml:space="preserve">«О создании профилактических групп </w:t>
      </w:r>
    </w:p>
    <w:p w:rsidR="00122109" w:rsidRPr="00AC0508" w:rsidRDefault="00122109" w:rsidP="00122109">
      <w:pPr>
        <w:pStyle w:val="2"/>
        <w:spacing w:before="0" w:beforeAutospacing="0" w:after="0" w:afterAutospacing="0"/>
        <w:rPr>
          <w:sz w:val="28"/>
          <w:szCs w:val="28"/>
        </w:rPr>
      </w:pPr>
      <w:r w:rsidRPr="00AC0508">
        <w:rPr>
          <w:sz w:val="28"/>
          <w:szCs w:val="28"/>
        </w:rPr>
        <w:t>по предупреждению и профилактике пожаров»</w:t>
      </w:r>
    </w:p>
    <w:p w:rsidR="00122109" w:rsidRDefault="00122109" w:rsidP="00122109">
      <w:pPr>
        <w:pStyle w:val="2"/>
        <w:spacing w:before="0" w:beforeAutospacing="0" w:after="0" w:afterAutospacing="0"/>
        <w:jc w:val="center"/>
      </w:pPr>
      <w:r>
        <w:rPr>
          <w:sz w:val="24"/>
          <w:szCs w:val="24"/>
        </w:rPr>
        <w:t> </w:t>
      </w:r>
    </w:p>
    <w:p w:rsidR="00122109" w:rsidRPr="00AC0508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508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</w:t>
      </w:r>
      <w:hyperlink r:id="rId5" w:history="1">
        <w:r w:rsidRPr="00AC0508">
          <w:rPr>
            <w:rStyle w:val="a6"/>
            <w:sz w:val="28"/>
            <w:szCs w:val="28"/>
          </w:rPr>
          <w:t>№ 69-ФЗ</w:t>
        </w:r>
      </w:hyperlink>
      <w:r>
        <w:rPr>
          <w:sz w:val="28"/>
          <w:szCs w:val="28"/>
        </w:rPr>
        <w:t xml:space="preserve"> «О пожарной безопасности»,</w:t>
      </w:r>
      <w:r w:rsidRPr="00AC0508">
        <w:rPr>
          <w:sz w:val="28"/>
          <w:szCs w:val="28"/>
        </w:rPr>
        <w:t xml:space="preserve"> от 22 июля 2008 года </w:t>
      </w:r>
      <w:hyperlink r:id="rId6" w:history="1">
        <w:r w:rsidRPr="00AC0508">
          <w:rPr>
            <w:rStyle w:val="a6"/>
            <w:sz w:val="28"/>
            <w:szCs w:val="28"/>
          </w:rPr>
          <w:t>№ 123-ФЗ</w:t>
        </w:r>
      </w:hyperlink>
      <w:r w:rsidRPr="00AC0508">
        <w:rPr>
          <w:sz w:val="28"/>
          <w:szCs w:val="28"/>
        </w:rPr>
        <w:t xml:space="preserve"> «Технический регламент о требованиях пожарной безопасности</w:t>
      </w:r>
      <w:r>
        <w:rPr>
          <w:sz w:val="28"/>
          <w:szCs w:val="28"/>
        </w:rPr>
        <w:t>»</w:t>
      </w:r>
    </w:p>
    <w:p w:rsidR="00122109" w:rsidRPr="00AC0508" w:rsidRDefault="00122109" w:rsidP="00122109">
      <w:pPr>
        <w:pStyle w:val="a4"/>
        <w:spacing w:before="0" w:beforeAutospacing="0" w:after="0" w:afterAutospacing="0"/>
        <w:ind w:firstLine="709"/>
        <w:jc w:val="center"/>
      </w:pPr>
      <w:r w:rsidRPr="00AC0508">
        <w:rPr>
          <w:rStyle w:val="a5"/>
        </w:rPr>
        <w:t> </w:t>
      </w:r>
    </w:p>
    <w:p w:rsidR="00122109" w:rsidRPr="00CE0907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 xml:space="preserve"> 1. Создать </w:t>
      </w:r>
      <w:r>
        <w:rPr>
          <w:sz w:val="28"/>
          <w:szCs w:val="28"/>
        </w:rPr>
        <w:t>профилактические группы</w:t>
      </w:r>
      <w:r w:rsidRPr="00CE0907">
        <w:rPr>
          <w:sz w:val="28"/>
          <w:szCs w:val="28"/>
        </w:rPr>
        <w:t xml:space="preserve"> по предупреждению и профилактике пожаров </w:t>
      </w:r>
      <w:r>
        <w:rPr>
          <w:sz w:val="28"/>
          <w:szCs w:val="28"/>
        </w:rPr>
        <w:t xml:space="preserve">в жилых зонах </w:t>
      </w:r>
      <w:r w:rsidRPr="00CE0907"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Бурунчинского</w:t>
      </w:r>
      <w:proofErr w:type="spellEnd"/>
      <w:r w:rsidRPr="00CE0907">
        <w:rPr>
          <w:sz w:val="28"/>
          <w:szCs w:val="28"/>
        </w:rPr>
        <w:t xml:space="preserve"> сельсовета (приложение №1).</w:t>
      </w:r>
    </w:p>
    <w:p w:rsidR="00122109" w:rsidRPr="00CE0907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  Профилактической группе:</w:t>
      </w:r>
    </w:p>
    <w:p w:rsidR="00122109" w:rsidRPr="00CE0907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2.1.  Осуществить подворный обход закрепленной территории, с проведением разъяснительной работы (обучение) среди населения о соблюдении мер пожарной безопасности</w:t>
      </w:r>
      <w:r>
        <w:rPr>
          <w:sz w:val="28"/>
          <w:szCs w:val="28"/>
        </w:rPr>
        <w:t>, в том числе при</w:t>
      </w:r>
      <w:r w:rsidRPr="00CE0907">
        <w:rPr>
          <w:sz w:val="28"/>
          <w:szCs w:val="28"/>
        </w:rPr>
        <w:t xml:space="preserve"> эксплуатации систем отопления, электроснабжения и газового хозяйства жилых помещений</w:t>
      </w:r>
      <w:r>
        <w:rPr>
          <w:sz w:val="28"/>
          <w:szCs w:val="28"/>
        </w:rPr>
        <w:t>.</w:t>
      </w:r>
      <w:r w:rsidRPr="00CE09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E0907">
        <w:rPr>
          <w:sz w:val="28"/>
          <w:szCs w:val="28"/>
        </w:rPr>
        <w:t>собое внимание уделить одиноким престарелым лицам, многодетным семьям и социально неблагополучным граждан.</w:t>
      </w:r>
    </w:p>
    <w:p w:rsidR="00122109" w:rsidRPr="00CE0907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2.2.  По каждому факту пожара на закрепленной территории проводить собрания с населением с разъяснением причин пожара и необходимости выполнения требований пожарной безопасности с приглашением представителей отдела надзорной деятельности и профилактической работы управления надзорной деятельности и профилактической работы Главного управления МЧС России (по согласованию).</w:t>
      </w:r>
    </w:p>
    <w:p w:rsidR="00122109" w:rsidRPr="00CE0907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2.3. Ежегодно организовывать проверки мест проживания инвалидов, многодетных семей</w:t>
      </w:r>
      <w:r>
        <w:rPr>
          <w:sz w:val="28"/>
          <w:szCs w:val="28"/>
        </w:rPr>
        <w:t xml:space="preserve"> </w:t>
      </w:r>
      <w:r w:rsidRPr="00CE0907">
        <w:rPr>
          <w:sz w:val="28"/>
          <w:szCs w:val="28"/>
        </w:rPr>
        <w:t>и одиноких лиц преклонного возраста с оказанием необходимой помощи по устранению нарушений пожарной безопасности.</w:t>
      </w:r>
    </w:p>
    <w:p w:rsidR="00122109" w:rsidRPr="00CE0907" w:rsidRDefault="00122109" w:rsidP="001221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E0907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CE090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</w:t>
      </w:r>
      <w:r w:rsidR="003F7F13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 xml:space="preserve">подписания и подлежит опубликованию на сайте администрации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>.</w:t>
      </w:r>
    </w:p>
    <w:p w:rsidR="00122109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907">
        <w:rPr>
          <w:sz w:val="28"/>
          <w:szCs w:val="28"/>
        </w:rPr>
        <w:t>4.   Контроль над исполнением настоящего постановления оставляю за собой.</w:t>
      </w:r>
    </w:p>
    <w:p w:rsidR="00122109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109" w:rsidRPr="00CE0907" w:rsidRDefault="00122109" w:rsidP="001221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109" w:rsidRPr="00122109" w:rsidRDefault="00122109" w:rsidP="00122109">
      <w:pPr>
        <w:pStyle w:val="a3"/>
        <w:rPr>
          <w:rFonts w:ascii="Times New Roman" w:hAnsi="Times New Roman"/>
          <w:sz w:val="28"/>
          <w:szCs w:val="28"/>
        </w:rPr>
      </w:pPr>
      <w:r w:rsidRPr="00122109">
        <w:rPr>
          <w:rFonts w:ascii="Times New Roman" w:hAnsi="Times New Roman"/>
          <w:sz w:val="28"/>
          <w:szCs w:val="28"/>
        </w:rPr>
        <w:t>Глава администрации</w:t>
      </w:r>
      <w:r w:rsidRPr="00122109">
        <w:rPr>
          <w:rFonts w:ascii="Times New Roman" w:hAnsi="Times New Roman"/>
          <w:sz w:val="28"/>
          <w:szCs w:val="28"/>
        </w:rPr>
        <w:br/>
      </w:r>
      <w:proofErr w:type="spellStart"/>
      <w:r w:rsidRPr="00122109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122109">
        <w:rPr>
          <w:rFonts w:ascii="Times New Roman" w:hAnsi="Times New Roman"/>
          <w:sz w:val="28"/>
          <w:szCs w:val="28"/>
        </w:rPr>
        <w:t xml:space="preserve"> сельсовета :                                              </w:t>
      </w:r>
      <w:proofErr w:type="spellStart"/>
      <w:r w:rsidRPr="00122109">
        <w:rPr>
          <w:rFonts w:ascii="Times New Roman" w:hAnsi="Times New Roman"/>
          <w:sz w:val="28"/>
          <w:szCs w:val="28"/>
        </w:rPr>
        <w:t>А.В.Морсков</w:t>
      </w:r>
      <w:proofErr w:type="spellEnd"/>
    </w:p>
    <w:p w:rsidR="00122109" w:rsidRPr="00122109" w:rsidRDefault="00122109" w:rsidP="00122109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</w:rPr>
        <w:lastRenderedPageBreak/>
        <w:t> </w:t>
      </w:r>
    </w:p>
    <w:p w:rsidR="00122109" w:rsidRPr="00122109" w:rsidRDefault="00122109" w:rsidP="0012210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22109">
        <w:rPr>
          <w:sz w:val="28"/>
          <w:szCs w:val="28"/>
        </w:rPr>
        <w:t>Приложение №1</w:t>
      </w:r>
    </w:p>
    <w:p w:rsidR="00122109" w:rsidRPr="00122109" w:rsidRDefault="00122109" w:rsidP="0012210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22109">
        <w:rPr>
          <w:sz w:val="28"/>
          <w:szCs w:val="28"/>
        </w:rPr>
        <w:t>к постановлению администрации</w:t>
      </w:r>
    </w:p>
    <w:p w:rsidR="00122109" w:rsidRPr="00122109" w:rsidRDefault="00122109" w:rsidP="0012210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22109">
        <w:rPr>
          <w:sz w:val="28"/>
          <w:szCs w:val="28"/>
        </w:rPr>
        <w:t>от 27.01.2017 г. № 7-п</w:t>
      </w:r>
    </w:p>
    <w:p w:rsidR="00122109" w:rsidRPr="00122109" w:rsidRDefault="00122109" w:rsidP="00122109">
      <w:pPr>
        <w:pStyle w:val="a4"/>
        <w:jc w:val="center"/>
        <w:rPr>
          <w:sz w:val="28"/>
          <w:szCs w:val="28"/>
        </w:rPr>
      </w:pPr>
      <w:r w:rsidRPr="00122109">
        <w:rPr>
          <w:rStyle w:val="a5"/>
          <w:sz w:val="28"/>
          <w:szCs w:val="28"/>
        </w:rPr>
        <w:t>  </w:t>
      </w:r>
    </w:p>
    <w:p w:rsidR="00122109" w:rsidRPr="00122109" w:rsidRDefault="00122109" w:rsidP="00122109">
      <w:pPr>
        <w:pStyle w:val="a4"/>
        <w:jc w:val="center"/>
        <w:rPr>
          <w:sz w:val="28"/>
          <w:szCs w:val="28"/>
        </w:rPr>
      </w:pPr>
      <w:r w:rsidRPr="00122109">
        <w:rPr>
          <w:rStyle w:val="a5"/>
          <w:sz w:val="28"/>
          <w:szCs w:val="28"/>
        </w:rPr>
        <w:t>Состав</w:t>
      </w:r>
    </w:p>
    <w:p w:rsidR="00122109" w:rsidRDefault="00122109" w:rsidP="00122109">
      <w:pPr>
        <w:pStyle w:val="a4"/>
        <w:jc w:val="center"/>
        <w:rPr>
          <w:rStyle w:val="a5"/>
          <w:sz w:val="28"/>
          <w:szCs w:val="28"/>
        </w:rPr>
      </w:pPr>
      <w:r w:rsidRPr="00122109">
        <w:rPr>
          <w:rStyle w:val="a5"/>
          <w:sz w:val="28"/>
          <w:szCs w:val="28"/>
        </w:rPr>
        <w:t>профилактических групп муниципального образования</w:t>
      </w:r>
      <w:r w:rsidRPr="00122109">
        <w:rPr>
          <w:sz w:val="28"/>
          <w:szCs w:val="28"/>
        </w:rPr>
        <w:t xml:space="preserve"> </w:t>
      </w:r>
      <w:proofErr w:type="spellStart"/>
      <w:r w:rsidRPr="00122109">
        <w:rPr>
          <w:rStyle w:val="a5"/>
          <w:sz w:val="28"/>
          <w:szCs w:val="28"/>
        </w:rPr>
        <w:t>Бурунчинский</w:t>
      </w:r>
      <w:proofErr w:type="spellEnd"/>
      <w:r w:rsidRPr="00122109">
        <w:rPr>
          <w:rStyle w:val="a5"/>
          <w:sz w:val="28"/>
          <w:szCs w:val="28"/>
        </w:rPr>
        <w:t xml:space="preserve"> сельсовет </w:t>
      </w:r>
      <w:proofErr w:type="spellStart"/>
      <w:r w:rsidRPr="00122109">
        <w:rPr>
          <w:rStyle w:val="a5"/>
          <w:sz w:val="28"/>
          <w:szCs w:val="28"/>
        </w:rPr>
        <w:t>Саракташского</w:t>
      </w:r>
      <w:proofErr w:type="spellEnd"/>
      <w:r w:rsidRPr="00122109">
        <w:rPr>
          <w:rStyle w:val="a5"/>
          <w:sz w:val="28"/>
          <w:szCs w:val="28"/>
        </w:rPr>
        <w:t xml:space="preserve"> района Оренбургской области по предупреждению и профилактике пожаров в жилой зоне</w:t>
      </w:r>
    </w:p>
    <w:p w:rsidR="00F61698" w:rsidRDefault="00F61698" w:rsidP="00122109">
      <w:pPr>
        <w:pStyle w:val="a4"/>
        <w:jc w:val="center"/>
        <w:rPr>
          <w:rStyle w:val="a5"/>
          <w:sz w:val="28"/>
          <w:szCs w:val="28"/>
        </w:rPr>
      </w:pPr>
    </w:p>
    <w:tbl>
      <w:tblPr>
        <w:tblW w:w="10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409"/>
        <w:gridCol w:w="2102"/>
        <w:gridCol w:w="2952"/>
        <w:gridCol w:w="2371"/>
      </w:tblGrid>
      <w:tr w:rsidR="00F61698" w:rsidRPr="00E045A5" w:rsidTr="00E045A5">
        <w:trPr>
          <w:trHeight w:val="998"/>
        </w:trPr>
        <w:tc>
          <w:tcPr>
            <w:tcW w:w="617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 xml:space="preserve">№ </w:t>
            </w:r>
            <w:proofErr w:type="spellStart"/>
            <w:r w:rsidRPr="00E045A5">
              <w:rPr>
                <w:rStyle w:val="a5"/>
                <w:sz w:val="28"/>
                <w:szCs w:val="28"/>
              </w:rPr>
              <w:t>п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>/</w:t>
            </w:r>
            <w:proofErr w:type="spellStart"/>
            <w:r w:rsidRPr="00E045A5">
              <w:rPr>
                <w:rStyle w:val="a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Населенные пункты сельсовета</w:t>
            </w:r>
          </w:p>
        </w:tc>
        <w:tc>
          <w:tcPr>
            <w:tcW w:w="2102" w:type="dxa"/>
          </w:tcPr>
          <w:p w:rsidR="00F61698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Фамилия Имя</w:t>
            </w:r>
            <w:r w:rsidR="00F61698" w:rsidRPr="00E045A5">
              <w:rPr>
                <w:rStyle w:val="a5"/>
                <w:sz w:val="28"/>
                <w:szCs w:val="28"/>
              </w:rPr>
              <w:t xml:space="preserve"> Отчество</w:t>
            </w:r>
          </w:p>
        </w:tc>
        <w:tc>
          <w:tcPr>
            <w:tcW w:w="2952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Занимаемая должность</w:t>
            </w:r>
          </w:p>
        </w:tc>
        <w:tc>
          <w:tcPr>
            <w:tcW w:w="2371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примечание</w:t>
            </w:r>
          </w:p>
        </w:tc>
      </w:tr>
      <w:tr w:rsidR="00F61698" w:rsidRPr="00E045A5" w:rsidTr="00E045A5">
        <w:trPr>
          <w:trHeight w:val="337"/>
        </w:trPr>
        <w:tc>
          <w:tcPr>
            <w:tcW w:w="617" w:type="dxa"/>
            <w:vMerge w:val="restart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село Бурунча</w:t>
            </w:r>
          </w:p>
        </w:tc>
        <w:tc>
          <w:tcPr>
            <w:tcW w:w="2102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proofErr w:type="spellStart"/>
            <w:r w:rsidRPr="00E045A5">
              <w:rPr>
                <w:rStyle w:val="a5"/>
                <w:sz w:val="28"/>
                <w:szCs w:val="28"/>
              </w:rPr>
              <w:t>Морсков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 xml:space="preserve"> А.В.</w:t>
            </w:r>
          </w:p>
        </w:tc>
        <w:tc>
          <w:tcPr>
            <w:tcW w:w="2952" w:type="dxa"/>
          </w:tcPr>
          <w:p w:rsidR="00F61698" w:rsidRPr="00E045A5" w:rsidRDefault="00F61698" w:rsidP="00F61698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E045A5">
              <w:rPr>
                <w:rStyle w:val="a5"/>
                <w:b w:val="0"/>
                <w:sz w:val="28"/>
                <w:szCs w:val="28"/>
              </w:rPr>
              <w:t>Глава сельсовета, председатель проф. группы</w:t>
            </w:r>
          </w:p>
        </w:tc>
        <w:tc>
          <w:tcPr>
            <w:tcW w:w="2371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F61698" w:rsidRPr="00E045A5" w:rsidTr="00E045A5">
        <w:trPr>
          <w:trHeight w:val="323"/>
        </w:trPr>
        <w:tc>
          <w:tcPr>
            <w:tcW w:w="617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Петренко А.В.</w:t>
            </w:r>
          </w:p>
        </w:tc>
        <w:tc>
          <w:tcPr>
            <w:tcW w:w="2952" w:type="dxa"/>
          </w:tcPr>
          <w:p w:rsidR="00F61698" w:rsidRPr="00E045A5" w:rsidRDefault="00C133E3" w:rsidP="00F61698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E045A5">
              <w:rPr>
                <w:rStyle w:val="a5"/>
                <w:b w:val="0"/>
                <w:sz w:val="28"/>
                <w:szCs w:val="28"/>
              </w:rPr>
              <w:t>член ДНД</w:t>
            </w:r>
          </w:p>
        </w:tc>
        <w:tc>
          <w:tcPr>
            <w:tcW w:w="2371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F61698" w:rsidRPr="00E045A5" w:rsidTr="00E045A5">
        <w:trPr>
          <w:trHeight w:val="337"/>
        </w:trPr>
        <w:tc>
          <w:tcPr>
            <w:tcW w:w="617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proofErr w:type="spellStart"/>
            <w:r w:rsidRPr="00E045A5">
              <w:rPr>
                <w:rStyle w:val="a5"/>
                <w:sz w:val="28"/>
                <w:szCs w:val="28"/>
              </w:rPr>
              <w:t>Чучкалов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 xml:space="preserve"> К.Г.</w:t>
            </w:r>
          </w:p>
        </w:tc>
        <w:tc>
          <w:tcPr>
            <w:tcW w:w="2952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начальник ОНД</w:t>
            </w:r>
          </w:p>
        </w:tc>
        <w:tc>
          <w:tcPr>
            <w:tcW w:w="2371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F61698" w:rsidRPr="00E045A5" w:rsidTr="00E045A5">
        <w:trPr>
          <w:trHeight w:val="323"/>
        </w:trPr>
        <w:tc>
          <w:tcPr>
            <w:tcW w:w="617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proofErr w:type="spellStart"/>
            <w:r w:rsidRPr="00E045A5">
              <w:rPr>
                <w:rStyle w:val="a5"/>
                <w:sz w:val="28"/>
                <w:szCs w:val="28"/>
              </w:rPr>
              <w:t>Жанзаков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 xml:space="preserve"> А.Р.</w:t>
            </w:r>
          </w:p>
        </w:tc>
        <w:tc>
          <w:tcPr>
            <w:tcW w:w="2952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участковый</w:t>
            </w:r>
          </w:p>
        </w:tc>
        <w:tc>
          <w:tcPr>
            <w:tcW w:w="2371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F61698" w:rsidRPr="00E045A5" w:rsidTr="00E045A5">
        <w:trPr>
          <w:trHeight w:val="337"/>
        </w:trPr>
        <w:tc>
          <w:tcPr>
            <w:tcW w:w="617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F61698" w:rsidRPr="00E045A5" w:rsidRDefault="00F61698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Власюк Г.Г.</w:t>
            </w:r>
          </w:p>
        </w:tc>
        <w:tc>
          <w:tcPr>
            <w:tcW w:w="2952" w:type="dxa"/>
          </w:tcPr>
          <w:p w:rsidR="00F61698" w:rsidRPr="00E045A5" w:rsidRDefault="00C133E3" w:rsidP="00F61698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E045A5">
              <w:rPr>
                <w:rStyle w:val="a5"/>
                <w:b w:val="0"/>
                <w:sz w:val="28"/>
                <w:szCs w:val="28"/>
              </w:rPr>
              <w:t>депутат Совета</w:t>
            </w:r>
          </w:p>
        </w:tc>
        <w:tc>
          <w:tcPr>
            <w:tcW w:w="2371" w:type="dxa"/>
          </w:tcPr>
          <w:p w:rsidR="00F61698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C133E3" w:rsidRPr="00E045A5" w:rsidTr="00E045A5">
        <w:trPr>
          <w:trHeight w:val="323"/>
        </w:trPr>
        <w:tc>
          <w:tcPr>
            <w:tcW w:w="617" w:type="dxa"/>
            <w:vMerge w:val="restart"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село Новомихайловка</w:t>
            </w:r>
          </w:p>
        </w:tc>
        <w:tc>
          <w:tcPr>
            <w:tcW w:w="2102" w:type="dxa"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  <w:proofErr w:type="spellStart"/>
            <w:r w:rsidRPr="00E045A5">
              <w:rPr>
                <w:rStyle w:val="a5"/>
                <w:sz w:val="28"/>
                <w:szCs w:val="28"/>
              </w:rPr>
              <w:t>Морсков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 xml:space="preserve"> А.В.</w:t>
            </w:r>
          </w:p>
        </w:tc>
        <w:tc>
          <w:tcPr>
            <w:tcW w:w="2952" w:type="dxa"/>
          </w:tcPr>
          <w:p w:rsidR="00C133E3" w:rsidRPr="00E045A5" w:rsidRDefault="00C133E3" w:rsidP="00F61698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E045A5">
              <w:rPr>
                <w:rStyle w:val="a5"/>
                <w:b w:val="0"/>
                <w:sz w:val="28"/>
                <w:szCs w:val="28"/>
              </w:rPr>
              <w:t>Глава сельсовета, председатель проф. группы</w:t>
            </w:r>
          </w:p>
        </w:tc>
        <w:tc>
          <w:tcPr>
            <w:tcW w:w="2371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C133E3" w:rsidRPr="00E045A5" w:rsidTr="00E045A5">
        <w:trPr>
          <w:trHeight w:val="323"/>
        </w:trPr>
        <w:tc>
          <w:tcPr>
            <w:tcW w:w="617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Елфимов П.В.</w:t>
            </w:r>
          </w:p>
        </w:tc>
        <w:tc>
          <w:tcPr>
            <w:tcW w:w="2952" w:type="dxa"/>
          </w:tcPr>
          <w:p w:rsidR="00C133E3" w:rsidRPr="00E045A5" w:rsidRDefault="00C133E3" w:rsidP="00F61698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E045A5">
              <w:rPr>
                <w:rStyle w:val="a5"/>
                <w:b w:val="0"/>
                <w:sz w:val="28"/>
                <w:szCs w:val="28"/>
              </w:rPr>
              <w:t>член ДНД</w:t>
            </w:r>
          </w:p>
        </w:tc>
        <w:tc>
          <w:tcPr>
            <w:tcW w:w="2371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C133E3" w:rsidRPr="00E045A5" w:rsidTr="00E045A5">
        <w:trPr>
          <w:trHeight w:val="323"/>
        </w:trPr>
        <w:tc>
          <w:tcPr>
            <w:tcW w:w="617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C133E3" w:rsidRPr="00E045A5" w:rsidRDefault="00C133E3" w:rsidP="00E045A5">
            <w:pPr>
              <w:pStyle w:val="a4"/>
              <w:rPr>
                <w:rStyle w:val="a5"/>
                <w:sz w:val="28"/>
                <w:szCs w:val="28"/>
              </w:rPr>
            </w:pPr>
            <w:proofErr w:type="spellStart"/>
            <w:r w:rsidRPr="00E045A5">
              <w:rPr>
                <w:rStyle w:val="a5"/>
                <w:sz w:val="28"/>
                <w:szCs w:val="28"/>
              </w:rPr>
              <w:t>Чучкалов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 xml:space="preserve"> К.Г.</w:t>
            </w:r>
          </w:p>
        </w:tc>
        <w:tc>
          <w:tcPr>
            <w:tcW w:w="2952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начальник ОНД</w:t>
            </w:r>
          </w:p>
        </w:tc>
        <w:tc>
          <w:tcPr>
            <w:tcW w:w="2371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C133E3" w:rsidRPr="00E045A5" w:rsidTr="00E045A5">
        <w:trPr>
          <w:trHeight w:val="323"/>
        </w:trPr>
        <w:tc>
          <w:tcPr>
            <w:tcW w:w="617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C133E3" w:rsidRPr="00E045A5" w:rsidRDefault="00C133E3" w:rsidP="00E045A5">
            <w:pPr>
              <w:pStyle w:val="a4"/>
              <w:rPr>
                <w:rStyle w:val="a5"/>
                <w:sz w:val="28"/>
                <w:szCs w:val="28"/>
              </w:rPr>
            </w:pPr>
            <w:proofErr w:type="spellStart"/>
            <w:r w:rsidRPr="00E045A5">
              <w:rPr>
                <w:rStyle w:val="a5"/>
                <w:sz w:val="28"/>
                <w:szCs w:val="28"/>
              </w:rPr>
              <w:t>Жанзаков</w:t>
            </w:r>
            <w:proofErr w:type="spellEnd"/>
            <w:r w:rsidRPr="00E045A5">
              <w:rPr>
                <w:rStyle w:val="a5"/>
                <w:sz w:val="28"/>
                <w:szCs w:val="28"/>
              </w:rPr>
              <w:t xml:space="preserve"> А.Р.</w:t>
            </w:r>
          </w:p>
        </w:tc>
        <w:tc>
          <w:tcPr>
            <w:tcW w:w="2952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участковый</w:t>
            </w:r>
          </w:p>
        </w:tc>
        <w:tc>
          <w:tcPr>
            <w:tcW w:w="2371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C133E3" w:rsidRPr="00E045A5" w:rsidTr="00E045A5">
        <w:trPr>
          <w:trHeight w:val="337"/>
        </w:trPr>
        <w:tc>
          <w:tcPr>
            <w:tcW w:w="617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2102" w:type="dxa"/>
          </w:tcPr>
          <w:p w:rsidR="00C133E3" w:rsidRPr="00E045A5" w:rsidRDefault="00C133E3" w:rsidP="00F61698">
            <w:pPr>
              <w:pStyle w:val="a4"/>
              <w:rPr>
                <w:rStyle w:val="a5"/>
                <w:sz w:val="28"/>
                <w:szCs w:val="28"/>
              </w:rPr>
            </w:pPr>
            <w:r w:rsidRPr="00E045A5">
              <w:rPr>
                <w:rStyle w:val="a5"/>
                <w:sz w:val="28"/>
                <w:szCs w:val="28"/>
              </w:rPr>
              <w:t>Жуков С.Н.</w:t>
            </w:r>
          </w:p>
        </w:tc>
        <w:tc>
          <w:tcPr>
            <w:tcW w:w="2952" w:type="dxa"/>
          </w:tcPr>
          <w:p w:rsidR="00C133E3" w:rsidRPr="00E045A5" w:rsidRDefault="00C133E3" w:rsidP="00F61698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E045A5">
              <w:rPr>
                <w:rStyle w:val="a5"/>
                <w:b w:val="0"/>
                <w:sz w:val="28"/>
                <w:szCs w:val="28"/>
              </w:rPr>
              <w:t>депутат Совета</w:t>
            </w:r>
          </w:p>
        </w:tc>
        <w:tc>
          <w:tcPr>
            <w:tcW w:w="2371" w:type="dxa"/>
          </w:tcPr>
          <w:p w:rsidR="00C133E3" w:rsidRPr="00E045A5" w:rsidRDefault="00C133E3" w:rsidP="00E045A5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E045A5">
              <w:rPr>
                <w:bCs/>
                <w:sz w:val="28"/>
                <w:szCs w:val="28"/>
              </w:rPr>
              <w:t>по согласованию</w:t>
            </w:r>
          </w:p>
        </w:tc>
      </w:tr>
    </w:tbl>
    <w:p w:rsidR="00F61698" w:rsidRDefault="00F61698" w:rsidP="00F61698">
      <w:pPr>
        <w:pStyle w:val="a4"/>
        <w:rPr>
          <w:rStyle w:val="a5"/>
          <w:sz w:val="28"/>
          <w:szCs w:val="28"/>
        </w:rPr>
      </w:pPr>
    </w:p>
    <w:p w:rsidR="006D5014" w:rsidRDefault="006D5014" w:rsidP="00122109">
      <w:pPr>
        <w:pStyle w:val="a3"/>
        <w:rPr>
          <w:rFonts w:ascii="Times New Roman" w:hAnsi="Times New Roman"/>
          <w:sz w:val="28"/>
          <w:szCs w:val="28"/>
        </w:rPr>
      </w:pPr>
    </w:p>
    <w:p w:rsidR="006D5014" w:rsidRPr="00122109" w:rsidRDefault="006D5014" w:rsidP="00122109">
      <w:pPr>
        <w:pStyle w:val="a3"/>
        <w:rPr>
          <w:rFonts w:ascii="Times New Roman" w:hAnsi="Times New Roman"/>
          <w:sz w:val="28"/>
          <w:szCs w:val="28"/>
        </w:rPr>
      </w:pPr>
    </w:p>
    <w:p w:rsidR="00122109" w:rsidRPr="00122109" w:rsidRDefault="00122109" w:rsidP="00122109">
      <w:pPr>
        <w:pStyle w:val="a3"/>
        <w:rPr>
          <w:rFonts w:ascii="Times New Roman" w:hAnsi="Times New Roman"/>
          <w:sz w:val="28"/>
          <w:szCs w:val="28"/>
        </w:rPr>
      </w:pPr>
    </w:p>
    <w:p w:rsidR="00122109" w:rsidRPr="00122109" w:rsidRDefault="00122109" w:rsidP="00122109">
      <w:pPr>
        <w:pStyle w:val="a3"/>
        <w:rPr>
          <w:rFonts w:ascii="Times New Roman" w:hAnsi="Times New Roman"/>
          <w:sz w:val="28"/>
          <w:szCs w:val="28"/>
        </w:rPr>
      </w:pPr>
      <w:r w:rsidRPr="00122109">
        <w:rPr>
          <w:rFonts w:ascii="Times New Roman" w:hAnsi="Times New Roman"/>
          <w:sz w:val="28"/>
          <w:szCs w:val="28"/>
        </w:rPr>
        <w:t>Глава администрации</w:t>
      </w:r>
      <w:r w:rsidRPr="00122109">
        <w:rPr>
          <w:rFonts w:ascii="Times New Roman" w:hAnsi="Times New Roman"/>
          <w:sz w:val="28"/>
          <w:szCs w:val="28"/>
        </w:rPr>
        <w:br/>
      </w:r>
      <w:proofErr w:type="spellStart"/>
      <w:r w:rsidRPr="00122109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122109">
        <w:rPr>
          <w:rFonts w:ascii="Times New Roman" w:hAnsi="Times New Roman"/>
          <w:sz w:val="28"/>
          <w:szCs w:val="28"/>
        </w:rPr>
        <w:t xml:space="preserve"> сельсовета :                                              </w:t>
      </w:r>
      <w:proofErr w:type="spellStart"/>
      <w:r w:rsidRPr="00122109">
        <w:rPr>
          <w:rFonts w:ascii="Times New Roman" w:hAnsi="Times New Roman"/>
          <w:sz w:val="28"/>
          <w:szCs w:val="28"/>
        </w:rPr>
        <w:t>А.В.Морсков</w:t>
      </w:r>
      <w:proofErr w:type="spellEnd"/>
    </w:p>
    <w:p w:rsidR="00122109" w:rsidRPr="00122109" w:rsidRDefault="00122109" w:rsidP="00122109">
      <w:pPr>
        <w:pStyle w:val="a3"/>
        <w:rPr>
          <w:rFonts w:ascii="Times New Roman" w:hAnsi="Times New Roman"/>
          <w:sz w:val="28"/>
          <w:szCs w:val="28"/>
        </w:rPr>
      </w:pPr>
      <w:r w:rsidRPr="00122109">
        <w:rPr>
          <w:rFonts w:ascii="Times New Roman" w:hAnsi="Times New Roman"/>
          <w:sz w:val="28"/>
          <w:szCs w:val="28"/>
        </w:rPr>
        <w:t xml:space="preserve">  </w:t>
      </w:r>
    </w:p>
    <w:p w:rsidR="00E045A5" w:rsidRDefault="00E045A5"/>
    <w:sectPr w:rsidR="00E0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C57EA"/>
    <w:multiLevelType w:val="hybridMultilevel"/>
    <w:tmpl w:val="2DB4B3BE"/>
    <w:lvl w:ilvl="0" w:tplc="9746F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09"/>
    <w:rsid w:val="00122109"/>
    <w:rsid w:val="00216FAE"/>
    <w:rsid w:val="003F7F13"/>
    <w:rsid w:val="006D5014"/>
    <w:rsid w:val="00C133E3"/>
    <w:rsid w:val="00E045A5"/>
    <w:rsid w:val="00F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9ED5-47C0-4B8F-A0E3-7396FA3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1221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2109"/>
    <w:pPr>
      <w:widowControl w:val="0"/>
      <w:snapToGrid w:val="0"/>
    </w:pPr>
    <w:rPr>
      <w:rFonts w:ascii="Times New Roman" w:hAnsi="Times New Roman"/>
    </w:rPr>
  </w:style>
  <w:style w:type="paragraph" w:styleId="a3">
    <w:name w:val="No Spacing"/>
    <w:uiPriority w:val="1"/>
    <w:qFormat/>
    <w:rsid w:val="00122109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1221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rsid w:val="00122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122109"/>
    <w:rPr>
      <w:rFonts w:cs="Times New Roman"/>
      <w:b/>
      <w:bCs/>
    </w:rPr>
  </w:style>
  <w:style w:type="character" w:styleId="a6">
    <w:name w:val="Hyperlink"/>
    <w:basedOn w:val="a0"/>
    <w:uiPriority w:val="99"/>
    <w:rsid w:val="00122109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61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8699;fld=134" TargetMode="External"/><Relationship Id="rId5" Type="http://schemas.openxmlformats.org/officeDocument/2006/relationships/hyperlink" Target="consultantplus://offline/main?base=LAW;n=11716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consultantplus://offline/main?base=LAW;n=78699;fld=134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2017-04-13T04:55:00Z</dcterms:created>
  <dcterms:modified xsi:type="dcterms:W3CDTF">2017-04-13T04:55:00Z</dcterms:modified>
</cp:coreProperties>
</file>