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9F" w:rsidRDefault="0068795B" w:rsidP="00A12D9F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749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9F" w:rsidRDefault="00A12D9F" w:rsidP="00A12D9F">
      <w:pPr>
        <w:pStyle w:val="a4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A12D9F" w:rsidRDefault="00A12D9F" w:rsidP="00A12D9F">
      <w:pPr>
        <w:pStyle w:val="a4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ПОСТАНОВЛЕНИЕ</w:t>
      </w:r>
    </w:p>
    <w:p w:rsidR="00A12D9F" w:rsidRDefault="00A12D9F" w:rsidP="00A12D9F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A12D9F" w:rsidRDefault="00A12D9F" w:rsidP="00A12D9F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16.06.2017 года                    с. Бурунча                                   №  24-п</w:t>
      </w:r>
    </w:p>
    <w:tbl>
      <w:tblPr>
        <w:tblpPr w:leftFromText="180" w:rightFromText="180" w:vertAnchor="text" w:horzAnchor="margin" w:tblpX="-72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"/>
      </w:tblGrid>
      <w:tr w:rsidR="00A12D9F" w:rsidRPr="00074907" w:rsidTr="00A12D9F">
        <w:trPr>
          <w:trHeight w:val="241"/>
        </w:trPr>
        <w:tc>
          <w:tcPr>
            <w:tcW w:w="233" w:type="dxa"/>
          </w:tcPr>
          <w:p w:rsidR="00A12D9F" w:rsidRPr="00074907" w:rsidRDefault="00A12D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D9F" w:rsidRDefault="00A12D9F" w:rsidP="00A12D9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12D9F" w:rsidRDefault="00A12D9F" w:rsidP="00A12D9F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Об утверждении Положения о порядке осуществления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личного страхования членов общественного объединения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правоохранительной направленности на период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их участия в проводимых органами внутренних дел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(полицией) или иными правоохранительными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органами мероприятиях по охране общественного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порядка на территории муниципального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В 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Закона Оренбургской области от 06.03.2015 № 3035/837-</w:t>
      </w:r>
      <w:r w:rsidRPr="008872EA">
        <w:rPr>
          <w:rFonts w:ascii="Times New Roman" w:hAnsi="Times New Roman"/>
          <w:sz w:val="28"/>
          <w:szCs w:val="28"/>
          <w:lang w:val="en-US"/>
        </w:rPr>
        <w:t>V</w:t>
      </w:r>
      <w:r w:rsidRPr="008872EA">
        <w:rPr>
          <w:rFonts w:ascii="Times New Roman" w:hAnsi="Times New Roman"/>
          <w:sz w:val="28"/>
          <w:szCs w:val="28"/>
        </w:rPr>
        <w:t xml:space="preserve">-ОЗ «О регулировании отдельных вопросов, связанных с участием граждан и их объединений в охране общественного порядка в Оренбургской области», Уставом 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8872EA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   1. Утвердить Положение о порядке осуществления личного страхования членов общественного объединения правоохранительной направленности (далее – ООПН)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      2. Настоящее постановление вступает в силу после обнародования на территории сельсовета и размещения на официальном сайте администрации 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A12D9F" w:rsidRPr="008872EA" w:rsidRDefault="00A12D9F" w:rsidP="00A12D9F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:rsidR="00A12D9F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12D9F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  сельсовет: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А.В. Морсков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Разослано: администрация сельсовета,</w:t>
      </w:r>
      <w:r w:rsidRPr="008872EA">
        <w:rPr>
          <w:rFonts w:ascii="Times New Roman" w:hAnsi="Times New Roman"/>
          <w:bCs/>
          <w:sz w:val="28"/>
          <w:szCs w:val="28"/>
        </w:rPr>
        <w:t xml:space="preserve">  </w:t>
      </w:r>
      <w:r w:rsidRPr="008872EA">
        <w:rPr>
          <w:rFonts w:ascii="Times New Roman" w:hAnsi="Times New Roman"/>
          <w:sz w:val="28"/>
          <w:szCs w:val="28"/>
        </w:rPr>
        <w:t>прокурору района, в дело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12D9F" w:rsidRPr="00074907" w:rsidTr="00074907">
        <w:tc>
          <w:tcPr>
            <w:tcW w:w="4785" w:type="dxa"/>
          </w:tcPr>
          <w:p w:rsidR="00A12D9F" w:rsidRPr="00074907" w:rsidRDefault="00A12D9F" w:rsidP="00074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12D9F" w:rsidRPr="00074907" w:rsidRDefault="00A12D9F" w:rsidP="00074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7490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12D9F" w:rsidRPr="00074907" w:rsidRDefault="00A12D9F" w:rsidP="00074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74907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12D9F" w:rsidRPr="00074907" w:rsidRDefault="00A12D9F" w:rsidP="0007490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74907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  <w:p w:rsidR="00A12D9F" w:rsidRPr="00074907" w:rsidRDefault="00A12D9F" w:rsidP="00A12D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74907">
              <w:rPr>
                <w:rFonts w:ascii="Times New Roman" w:hAnsi="Times New Roman"/>
                <w:sz w:val="28"/>
                <w:szCs w:val="28"/>
              </w:rPr>
              <w:t>от 16.06.2017 г  № 24-п</w:t>
            </w:r>
          </w:p>
        </w:tc>
      </w:tr>
    </w:tbl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П О Л О Ж Е Н И Е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 порядке осуществления личного страхования членов ООПН</w:t>
      </w:r>
    </w:p>
    <w:p w:rsidR="00A12D9F" w:rsidRPr="008872EA" w:rsidRDefault="00A12D9F" w:rsidP="00A12D9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8872EA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Закона Оренбургской области от 06.03.2015 № 3035/837-</w:t>
      </w:r>
      <w:r w:rsidRPr="008872EA">
        <w:rPr>
          <w:rFonts w:ascii="Times New Roman" w:hAnsi="Times New Roman"/>
          <w:sz w:val="28"/>
          <w:szCs w:val="28"/>
          <w:lang w:val="en-US"/>
        </w:rPr>
        <w:t>V</w:t>
      </w:r>
      <w:r w:rsidRPr="008872EA">
        <w:rPr>
          <w:rFonts w:ascii="Times New Roman" w:hAnsi="Times New Roman"/>
          <w:sz w:val="28"/>
          <w:szCs w:val="28"/>
        </w:rPr>
        <w:t>-ОЗ «О регулировании отдельных вопросов, связанных с участием граждан и их объединений в охране общественного порядка в Оренбургской области»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872EA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личного страхования членов ООПН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 на случай причинения вреда жизни и здоровью. Финансирование расходов, связанных со страхованием членов ООПН является расходными обязательствами МО и предоставляется в пределах ассигнований, предусмотренных в бюджете МО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Объектом личного страхования является жизнь и здоровье члена ООПН. Члены ООПН не имеют право приступать к исполнению обязанностей члена ООПН до момента заключения договора страхования, а также до истечения срока его действия.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872EA">
        <w:rPr>
          <w:rFonts w:ascii="Times New Roman" w:hAnsi="Times New Roman"/>
          <w:sz w:val="28"/>
          <w:szCs w:val="28"/>
        </w:rPr>
        <w:t xml:space="preserve">Страхователем является администрация МО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сельсовет. Застрахованным лицом является член ООПН, застрахованный страховщиком в соответствии с действующим законодательством РФ.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1.Членам ООПН, созданных на территории муниципального 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 сельсовет предоставляются следующие меры поддержки: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1.1.Личное страхование на период осуществления деятельности членам ООПН на случай гибели (смерти), заболевания, ранения (контузии), травмы или увечья члена добровольной дружины, в связи с выполнением им функций члена ООПН;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1.2.Освобождение от местных налогов (земельный налог, налог на имущество).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lastRenderedPageBreak/>
        <w:t>2.Меры поддержки, предусмотренные в пункте 1.1.-1.2. пункта 1 предоставляется гражданам, входящим в ООПН. Порядок предоставления членам ООПН мер поддержки устанавливается администрацией</w:t>
      </w:r>
      <w:r w:rsidRPr="008872EA">
        <w:rPr>
          <w:rFonts w:ascii="Times New Roman" w:hAnsi="Times New Roman"/>
          <w:sz w:val="28"/>
          <w:szCs w:val="28"/>
        </w:rPr>
        <w:tab/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Льготы предоставляются члену ООПН после включения его в список членов ООПН. Письменное заявление о предоставлении льгот на следующий год на имя муниципального образования предоставляется не позднее 20 декабря предыдущего года.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3.Порядок осуществления личного страхования членов ООПН.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3.1.Выплата страховой сумы не производится, если вред жизни, здоровья члена ООПН наступил при совершении им деяний, в которых органами  предварительного следствия, органами дознания или судом установлены признаки умышленного преступления, либо в результате алкогольного, наркотического или токсического его опьянения, либо причинения себе членовредительства в целях получения страховой суммы, а также самоубийства.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4.2.Выплата страховых сумм производится на основании письменно заявления лица, имеющего право на их получение, с приложением следующих заверенных в установленном порядке документов: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-копии решения органа местного управления или органа управления юридического лица о создании ООПН;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-выписки из решения органа управления добровольной дружины о приеме застрахованного лица в члены ООПН;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-заключения медико-реабилитационной экспертной комиссии;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-акта о смерти, получении ранения (контузии), травмы или увечья при выполнении функции члена ООПН, составленного уполномоченными представителями органов местного управления и юридического лица;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-заключения (копии заключения) государственного медицинского судебного эксперта о смерти, степени тяжести полученного ранения (контузии), травмы или увечья.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Страховая сумма определена в размере 375 рублей в год.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Страхователь (либо его представитель) имеет право обратиться за страховой выплатой в течение 3-х месяцев со дня наступления страхового случая.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Выплата страховой суммы производится администрацией сельсовета в течение семи дней после получения необходимых документов.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Требование о выплате страховой суммы застрахованному, поданное в администрацию сельсовета по истечении трех лет со дня наступления страхового случая, удовлетворению не подлежит.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5.Порядок освобождения от местных налогов.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5.1.Члены ООПН освобождаются от земельного налога и налога на имущество физических лиц установленные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8872EA">
        <w:rPr>
          <w:rFonts w:ascii="Times New Roman" w:hAnsi="Times New Roman"/>
          <w:sz w:val="28"/>
          <w:szCs w:val="28"/>
        </w:rPr>
        <w:t xml:space="preserve"> сельсовет. Указанная льгота действует на период исполнения членом  ООПН своих функций.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Для получения указанной льготы член ООПН предоставляет следующие документы: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lastRenderedPageBreak/>
        <w:t>-заявление о предоставлении льготы;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-копию решения органа местного управления или органа управления юридического лица о создании ООПН;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-копию выписки из решения органа управления ООПН о приеме застрахованного лица в члены  ООПН.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В случае исключения члена ООПН из состава членов (либо выхода по любой причине из состава членов ООПН), он в течение 2-х рабочих дней обязан сообщить об исключении в администрацию </w:t>
      </w:r>
      <w:r>
        <w:rPr>
          <w:rFonts w:ascii="Times New Roman" w:hAnsi="Times New Roman"/>
          <w:sz w:val="28"/>
          <w:szCs w:val="28"/>
        </w:rPr>
        <w:t>Бурунчин</w:t>
      </w:r>
      <w:r w:rsidRPr="008872EA">
        <w:rPr>
          <w:rFonts w:ascii="Times New Roman" w:hAnsi="Times New Roman"/>
          <w:sz w:val="28"/>
          <w:szCs w:val="28"/>
        </w:rPr>
        <w:t>ского сельсовета.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5.2.Основаниями для отказа члену ООПН в предоставлении денежных выплат являются: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-непредставление документов, предусмотренных в пп. 4.2., 5.1. настоящего Порядка;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-обращение за льготой ранее истечения срока.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5.3.Финансирование расходов, связанных с выплатами, осуществляется администрацией сельсовета в пределах средств, предусмотренных в бюджете сельсовета на очередной финансовый год и плановый период.</w:t>
      </w:r>
    </w:p>
    <w:p w:rsidR="00A12D9F" w:rsidRPr="008872EA" w:rsidRDefault="00A12D9F" w:rsidP="00A12D9F">
      <w:pPr>
        <w:pStyle w:val="a4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5.4.Администарция сельсовета не позднее 25 декабря текущего года предоставляет списки членов ООПН на последующий год в МИФНС № 6 по Оренбургской области.</w:t>
      </w:r>
    </w:p>
    <w:p w:rsidR="00A12D9F" w:rsidRDefault="00A12D9F" w:rsidP="00A12D9F">
      <w:pPr>
        <w:tabs>
          <w:tab w:val="left" w:pos="540"/>
        </w:tabs>
        <w:jc w:val="both"/>
        <w:rPr>
          <w:sz w:val="28"/>
        </w:rPr>
      </w:pPr>
    </w:p>
    <w:p w:rsidR="00A12D9F" w:rsidRDefault="00A12D9F" w:rsidP="00A12D9F">
      <w:pPr>
        <w:pStyle w:val="a4"/>
        <w:rPr>
          <w:rFonts w:ascii="Times New Roman" w:hAnsi="Times New Roman"/>
          <w:sz w:val="28"/>
          <w:szCs w:val="28"/>
        </w:rPr>
      </w:pPr>
    </w:p>
    <w:p w:rsidR="00074907" w:rsidRDefault="00074907"/>
    <w:sectPr w:rsidR="000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9F"/>
    <w:rsid w:val="00074907"/>
    <w:rsid w:val="0068795B"/>
    <w:rsid w:val="00A12D9F"/>
    <w:rsid w:val="00D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F845-5935-423A-A54A-F7D4E897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2D9F"/>
    <w:pPr>
      <w:keepNext/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D9F"/>
    <w:rPr>
      <w:rFonts w:ascii="Arial" w:eastAsia="Arial Unicode MS" w:hAnsi="Arial" w:cs="Arial"/>
      <w:b/>
      <w:bCs/>
      <w:color w:val="000000"/>
      <w:kern w:val="32"/>
      <w:sz w:val="32"/>
      <w:szCs w:val="32"/>
      <w:lang w:eastAsia="zh-CN"/>
    </w:rPr>
  </w:style>
  <w:style w:type="paragraph" w:styleId="2">
    <w:name w:val="Body Text Indent 2"/>
    <w:basedOn w:val="a"/>
    <w:link w:val="20"/>
    <w:semiHidden/>
    <w:unhideWhenUsed/>
    <w:rsid w:val="00A12D9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12D9F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link w:val="a4"/>
    <w:uiPriority w:val="99"/>
    <w:locked/>
    <w:rsid w:val="00A12D9F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A12D9F"/>
    <w:rPr>
      <w:sz w:val="22"/>
      <w:szCs w:val="22"/>
    </w:rPr>
  </w:style>
  <w:style w:type="paragraph" w:styleId="a5">
    <w:name w:val="List Paragraph"/>
    <w:basedOn w:val="a"/>
    <w:uiPriority w:val="34"/>
    <w:qFormat/>
    <w:rsid w:val="00A12D9F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2017-07-20T12:59:00Z</cp:lastPrinted>
  <dcterms:created xsi:type="dcterms:W3CDTF">2017-08-06T12:54:00Z</dcterms:created>
  <dcterms:modified xsi:type="dcterms:W3CDTF">2017-08-06T12:54:00Z</dcterms:modified>
</cp:coreProperties>
</file>