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A7068" w:rsidRPr="00EF0CFE" w:rsidTr="005A7068">
        <w:trPr>
          <w:trHeight w:val="1187"/>
          <w:jc w:val="center"/>
        </w:trPr>
        <w:tc>
          <w:tcPr>
            <w:tcW w:w="3321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A7068" w:rsidRPr="00EF0CFE" w:rsidRDefault="00893861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60E99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068" w:rsidRPr="00EF0CFE" w:rsidRDefault="005A7068" w:rsidP="005A7068">
      <w:pPr>
        <w:ind w:right="-284"/>
        <w:rPr>
          <w:b/>
          <w:caps/>
          <w:sz w:val="16"/>
          <w:szCs w:val="16"/>
        </w:rPr>
      </w:pPr>
    </w:p>
    <w:p w:rsidR="005A7068" w:rsidRPr="00EF0CFE" w:rsidRDefault="005A7068" w:rsidP="005A7068">
      <w:pPr>
        <w:pStyle w:val="2"/>
      </w:pPr>
      <w:r w:rsidRPr="00EF0CFE">
        <w:t xml:space="preserve">АДМИНИСТРАЦИЯ </w:t>
      </w:r>
      <w:r w:rsidR="00342246">
        <w:t>БУРУНЧИНСКОГО</w:t>
      </w:r>
      <w:r w:rsidRPr="00EF0CFE">
        <w:t xml:space="preserve"> СЕЛЬСОВЕТА САРАКТАШСКОГО РАЙОНА ОРЕНБУРГСКОЙ ОБЛАСТИ</w:t>
      </w:r>
    </w:p>
    <w:p w:rsidR="005A7068" w:rsidRPr="00EF0CFE" w:rsidRDefault="005A7068" w:rsidP="005A7068">
      <w:pPr>
        <w:jc w:val="center"/>
        <w:rPr>
          <w:b/>
          <w:sz w:val="28"/>
          <w:szCs w:val="28"/>
        </w:rPr>
      </w:pPr>
    </w:p>
    <w:p w:rsidR="005A7068" w:rsidRPr="00EF0CFE" w:rsidRDefault="005A7068" w:rsidP="005A7068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5A7068" w:rsidRPr="00EF0CFE" w:rsidRDefault="005A7068" w:rsidP="005A70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5A7068" w:rsidRPr="00EF0CFE" w:rsidRDefault="005A7068" w:rsidP="005A7068">
      <w:pPr>
        <w:jc w:val="center"/>
        <w:rPr>
          <w:sz w:val="28"/>
          <w:szCs w:val="28"/>
          <w:u w:val="single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1</w:t>
      </w:r>
      <w:r w:rsidR="00342246">
        <w:rPr>
          <w:sz w:val="28"/>
          <w:szCs w:val="28"/>
        </w:rPr>
        <w:t>3</w:t>
      </w:r>
      <w:r>
        <w:rPr>
          <w:sz w:val="28"/>
          <w:szCs w:val="28"/>
        </w:rPr>
        <w:t>.11.2020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342246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 w:rsidR="005E19F7">
        <w:rPr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0"/>
        </w:rPr>
        <w:t xml:space="preserve">№ </w:t>
      </w:r>
      <w:r w:rsidR="00342246">
        <w:rPr>
          <w:rFonts w:eastAsia="Times New Roman"/>
          <w:sz w:val="28"/>
          <w:szCs w:val="20"/>
        </w:rPr>
        <w:t>38</w:t>
      </w:r>
      <w:r w:rsidRPr="00275D12">
        <w:rPr>
          <w:rFonts w:eastAsia="Times New Roman"/>
          <w:sz w:val="28"/>
          <w:szCs w:val="20"/>
        </w:rPr>
        <w:t>-п</w:t>
      </w:r>
    </w:p>
    <w:p w:rsidR="005A7068" w:rsidRPr="002A38CE" w:rsidRDefault="005A7068" w:rsidP="005A7068">
      <w:pPr>
        <w:tabs>
          <w:tab w:val="left" w:pos="8100"/>
        </w:tabs>
        <w:rPr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Об утверждении Порядка формирования и ведения  </w:t>
      </w:r>
      <w:r w:rsidRPr="0043658C">
        <w:rPr>
          <w:rFonts w:eastAsia="Times New Roman"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sz w:val="28"/>
          <w:szCs w:val="28"/>
        </w:rPr>
        <w:t xml:space="preserve">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Pr="0043658C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A7068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 w:cs="Calibri"/>
          <w:sz w:val="28"/>
          <w:szCs w:val="28"/>
        </w:rPr>
        <w:t xml:space="preserve">Утвердить Порядок формирования и ведения  </w:t>
      </w:r>
      <w:r w:rsidRPr="0043658C">
        <w:rPr>
          <w:rFonts w:eastAsia="Times New Roman" w:cs="Calibri"/>
          <w:iCs/>
          <w:sz w:val="28"/>
          <w:szCs w:val="28"/>
        </w:rPr>
        <w:t>реестра источников доходов бюджета</w:t>
      </w:r>
      <w:r w:rsidRPr="0043658C">
        <w:rPr>
          <w:rFonts w:eastAsia="Times New Roman"/>
          <w:b/>
          <w:i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 w:cs="Calibri"/>
          <w:sz w:val="28"/>
          <w:szCs w:val="28"/>
        </w:rPr>
        <w:t xml:space="preserve">  согласно приложению</w:t>
      </w:r>
      <w:r w:rsidR="00C878DE">
        <w:rPr>
          <w:rFonts w:eastAsia="Times New Roman" w:cs="Calibri"/>
          <w:sz w:val="28"/>
          <w:szCs w:val="28"/>
        </w:rPr>
        <w:t xml:space="preserve"> 1</w:t>
      </w:r>
      <w:r w:rsidRPr="0043658C">
        <w:rPr>
          <w:rFonts w:eastAsia="Times New Roman" w:cs="Calibri"/>
          <w:sz w:val="28"/>
          <w:szCs w:val="28"/>
        </w:rPr>
        <w:t>.</w:t>
      </w:r>
    </w:p>
    <w:p w:rsidR="00C878DE" w:rsidRPr="00C878DE" w:rsidRDefault="00C878DE" w:rsidP="00C878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3658C">
        <w:rPr>
          <w:rFonts w:eastAsia="Times New Roman" w:cs="Calibri"/>
          <w:sz w:val="28"/>
          <w:szCs w:val="28"/>
        </w:rPr>
        <w:t>Утвердить</w:t>
      </w:r>
      <w:r w:rsidRPr="00C878DE">
        <w:rPr>
          <w:sz w:val="28"/>
          <w:szCs w:val="28"/>
        </w:rPr>
        <w:t xml:space="preserve"> Реестр источников доходов бюджета муниципального образования </w:t>
      </w:r>
      <w:r w:rsidR="00342246">
        <w:rPr>
          <w:sz w:val="28"/>
          <w:szCs w:val="28"/>
        </w:rPr>
        <w:t>Бурунчинский</w:t>
      </w:r>
      <w:r w:rsidRPr="00C878DE">
        <w:rPr>
          <w:sz w:val="28"/>
          <w:szCs w:val="28"/>
        </w:rPr>
        <w:t xml:space="preserve">  сельсовет Саракташского района Оренбургской области </w:t>
      </w:r>
      <w:r w:rsidR="00602385">
        <w:rPr>
          <w:sz w:val="28"/>
          <w:szCs w:val="28"/>
        </w:rPr>
        <w:t xml:space="preserve">на </w:t>
      </w:r>
      <w:r w:rsidRPr="00C878DE">
        <w:rPr>
          <w:sz w:val="28"/>
          <w:szCs w:val="28"/>
        </w:rPr>
        <w:t>1 октября 2020  года и на плановый период 2021-2023 годы</w:t>
      </w:r>
      <w:r>
        <w:rPr>
          <w:sz w:val="28"/>
          <w:szCs w:val="28"/>
        </w:rPr>
        <w:t xml:space="preserve"> согласно приложению 2.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="00342246">
        <w:rPr>
          <w:rFonts w:eastAsia="Times New Roman"/>
          <w:sz w:val="28"/>
        </w:rPr>
        <w:t>Бурунчинский</w:t>
      </w:r>
      <w:r w:rsidRPr="0043658C">
        <w:rPr>
          <w:rFonts w:eastAsia="Times New Roman"/>
          <w:sz w:val="28"/>
        </w:rPr>
        <w:t xml:space="preserve"> сельсовет.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r w:rsidR="005E19F7">
        <w:rPr>
          <w:rFonts w:eastAsia="Times New Roman"/>
          <w:sz w:val="28"/>
          <w:szCs w:val="28"/>
        </w:rPr>
        <w:t>.</w:t>
      </w:r>
    </w:p>
    <w:p w:rsidR="005A7068" w:rsidRPr="0043658C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Постановление вступает в силу после подписания.</w:t>
      </w:r>
    </w:p>
    <w:p w:rsidR="005A7068" w:rsidRPr="0043658C" w:rsidRDefault="005A7068" w:rsidP="005A7068">
      <w:pPr>
        <w:jc w:val="both"/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Глава сельсовет</w:t>
      </w:r>
      <w:r w:rsidR="007A20EF">
        <w:rPr>
          <w:rFonts w:eastAsia="Times New Roman"/>
          <w:sz w:val="28"/>
          <w:szCs w:val="28"/>
        </w:rPr>
        <w:t xml:space="preserve">а                                   </w:t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7A20EF">
        <w:rPr>
          <w:rFonts w:eastAsia="Times New Roman"/>
          <w:sz w:val="28"/>
          <w:szCs w:val="28"/>
        </w:rPr>
        <w:t xml:space="preserve"> А.</w:t>
      </w:r>
      <w:r w:rsidR="00342246">
        <w:rPr>
          <w:rFonts w:eastAsia="Times New Roman"/>
          <w:sz w:val="28"/>
          <w:szCs w:val="28"/>
        </w:rPr>
        <w:t>В.Морсков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Default="005E19F7" w:rsidP="005A7068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Разослано: прокуратуре района, финотдел администрации района</w:t>
      </w:r>
    </w:p>
    <w:p w:rsidR="005A7068" w:rsidRDefault="005E19F7" w:rsidP="005E19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Приложение №1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5A7068" w:rsidRPr="0043658C" w:rsidRDefault="00342246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Бурунчинсого</w:t>
      </w:r>
      <w:r w:rsidR="005A7068">
        <w:rPr>
          <w:rFonts w:eastAsia="Times New Roman"/>
          <w:sz w:val="28"/>
          <w:szCs w:val="28"/>
        </w:rPr>
        <w:t xml:space="preserve"> сельсовета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34224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.11.2020 № </w:t>
      </w:r>
      <w:r w:rsidR="00342246">
        <w:rPr>
          <w:rFonts w:eastAsia="Times New Roman"/>
          <w:sz w:val="28"/>
          <w:szCs w:val="28"/>
        </w:rPr>
        <w:t>38</w:t>
      </w:r>
      <w:r w:rsidRPr="00275D12">
        <w:rPr>
          <w:rFonts w:eastAsia="Times New Roman"/>
          <w:sz w:val="28"/>
          <w:szCs w:val="28"/>
        </w:rPr>
        <w:t>-п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A7068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Порядок</w:t>
      </w:r>
    </w:p>
    <w:p w:rsidR="005E19F7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 xml:space="preserve"> формирования и ведения  </w:t>
      </w:r>
      <w:r w:rsidRPr="0043658C">
        <w:rPr>
          <w:rFonts w:eastAsia="Times New Roman"/>
          <w:b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b/>
          <w:sz w:val="28"/>
          <w:szCs w:val="28"/>
        </w:rPr>
        <w:t xml:space="preserve">  муниципального образования </w:t>
      </w:r>
      <w:r w:rsidR="00342246">
        <w:rPr>
          <w:rFonts w:eastAsia="Times New Roman"/>
          <w:b/>
          <w:sz w:val="28"/>
          <w:szCs w:val="28"/>
        </w:rPr>
        <w:t>Бурунчинский</w:t>
      </w:r>
      <w:r w:rsidRPr="0043658C">
        <w:rPr>
          <w:rFonts w:eastAsia="Times New Roman"/>
          <w:b/>
          <w:sz w:val="28"/>
          <w:szCs w:val="28"/>
        </w:rPr>
        <w:t xml:space="preserve"> сельсовет 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Саракташского района Оренбургской области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1. Настоящий </w:t>
      </w:r>
      <w:r w:rsidR="005E19F7">
        <w:rPr>
          <w:rFonts w:eastAsia="Times New Roman"/>
          <w:color w:val="000000"/>
          <w:sz w:val="28"/>
          <w:szCs w:val="28"/>
        </w:rPr>
        <w:t>П</w:t>
      </w:r>
      <w:r w:rsidRPr="0043658C">
        <w:rPr>
          <w:rFonts w:eastAsia="Times New Roman"/>
          <w:color w:val="000000"/>
          <w:sz w:val="28"/>
          <w:szCs w:val="28"/>
        </w:rPr>
        <w:t xml:space="preserve">орядок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>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>2. Р</w:t>
      </w:r>
      <w:r w:rsidRPr="0043658C">
        <w:rPr>
          <w:rFonts w:eastAsia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3.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специалистом 1 категории Администрации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специалист 1 категории) в соответствии с требованиями настоящего Порядка.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органов местного самоуправления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5.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</w:t>
      </w:r>
      <w:r w:rsidRPr="0043658C">
        <w:rPr>
          <w:rFonts w:eastAsia="Times New Roman"/>
          <w:sz w:val="28"/>
          <w:szCs w:val="28"/>
        </w:rPr>
        <w:lastRenderedPageBreak/>
        <w:t>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6.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7. </w:t>
      </w:r>
      <w:r w:rsidRPr="0043658C">
        <w:rPr>
          <w:rFonts w:eastAsia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период.</w:t>
      </w:r>
    </w:p>
    <w:p w:rsidR="00F31214" w:rsidRDefault="00F31214"/>
    <w:p w:rsidR="005E19F7" w:rsidRDefault="005E19F7"/>
    <w:p w:rsidR="005E19F7" w:rsidRDefault="005E19F7" w:rsidP="005E19F7">
      <w:pPr>
        <w:jc w:val="center"/>
      </w:pPr>
      <w:r>
        <w:t>___________</w:t>
      </w:r>
    </w:p>
    <w:p w:rsidR="00C878DE" w:rsidRDefault="00C878DE" w:rsidP="005E19F7">
      <w:pPr>
        <w:jc w:val="center"/>
        <w:sectPr w:rsidR="00C878DE" w:rsidSect="005E19F7">
          <w:pgSz w:w="11907" w:h="16840" w:code="9"/>
          <w:pgMar w:top="1134" w:right="851" w:bottom="1134" w:left="1701" w:header="720" w:footer="720" w:gutter="0"/>
          <w:cols w:space="708"/>
          <w:docGrid w:linePitch="600" w:charSpace="40960"/>
        </w:sectPr>
      </w:pP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78DE" w:rsidRPr="0043658C" w:rsidRDefault="00342246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Бурунчинского</w:t>
      </w:r>
      <w:r w:rsidR="00C878DE">
        <w:rPr>
          <w:rFonts w:eastAsia="Times New Roman"/>
          <w:sz w:val="28"/>
          <w:szCs w:val="28"/>
        </w:rPr>
        <w:t xml:space="preserve"> сельсовета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34224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.11.2020 № </w:t>
      </w:r>
      <w:r w:rsidR="00342246">
        <w:rPr>
          <w:rFonts w:eastAsia="Times New Roman"/>
          <w:sz w:val="28"/>
          <w:szCs w:val="28"/>
        </w:rPr>
        <w:t>38</w:t>
      </w:r>
      <w:r w:rsidRPr="00275D12">
        <w:rPr>
          <w:rFonts w:eastAsia="Times New Roman"/>
          <w:sz w:val="28"/>
          <w:szCs w:val="28"/>
        </w:rPr>
        <w:t>-п</w:t>
      </w: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</w:rPr>
      </w:pP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8DE">
        <w:rPr>
          <w:b/>
          <w:sz w:val="28"/>
          <w:szCs w:val="28"/>
        </w:rPr>
        <w:t xml:space="preserve">Реестр источников доходов бюджета муниципального образования </w:t>
      </w:r>
    </w:p>
    <w:p w:rsidR="00C878DE" w:rsidRPr="00C878DE" w:rsidRDefault="00342246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Бурунчинский</w:t>
      </w:r>
      <w:r w:rsidR="00C878DE" w:rsidRPr="00C878DE">
        <w:rPr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C878DE" w:rsidRPr="009E58F9" w:rsidRDefault="00C878DE" w:rsidP="00C878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8DE">
        <w:rPr>
          <w:b/>
          <w:sz w:val="28"/>
          <w:szCs w:val="28"/>
        </w:rPr>
        <w:t>на "01" октября 2020  года</w:t>
      </w:r>
      <w:r>
        <w:rPr>
          <w:b/>
          <w:sz w:val="28"/>
          <w:szCs w:val="28"/>
        </w:rPr>
        <w:t xml:space="preserve"> и на плановый период 2021-2023 годы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(органа управления территориального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фонда медицинского страхования)     _______________________________________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</w:t>
      </w:r>
      <w:r>
        <w:rPr>
          <w:sz w:val="22"/>
          <w:szCs w:val="22"/>
        </w:rPr>
        <w:t xml:space="preserve">менование бюджет </w:t>
      </w:r>
      <w:r w:rsidRPr="009E58F9">
        <w:rPr>
          <w:b/>
          <w:sz w:val="22"/>
          <w:szCs w:val="22"/>
          <w:u w:val="single"/>
        </w:rPr>
        <w:t>Б</w:t>
      </w:r>
      <w:r w:rsidRPr="009E58F9">
        <w:rPr>
          <w:b/>
          <w:u w:val="single"/>
        </w:rPr>
        <w:t xml:space="preserve">юджет муниципального образования </w:t>
      </w:r>
      <w:r w:rsidR="00342246">
        <w:rPr>
          <w:b/>
          <w:u w:val="single"/>
        </w:rPr>
        <w:t>Бурунчинский</w:t>
      </w:r>
      <w:r>
        <w:rPr>
          <w:b/>
          <w:u w:val="single"/>
        </w:rPr>
        <w:t xml:space="preserve"> </w:t>
      </w:r>
      <w:r w:rsidRPr="009E58F9">
        <w:rPr>
          <w:b/>
          <w:u w:val="single"/>
        </w:rPr>
        <w:t>сельсовет Саракташского района Оренбургской области</w:t>
      </w:r>
      <w:r w:rsidRPr="004B6CC5">
        <w:rPr>
          <w:sz w:val="22"/>
          <w:szCs w:val="22"/>
        </w:rPr>
        <w:t xml:space="preserve"> </w:t>
      </w:r>
    </w:p>
    <w:p w:rsidR="00C878DE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9"/>
        <w:tblW w:w="15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800"/>
        <w:gridCol w:w="720"/>
        <w:gridCol w:w="1571"/>
        <w:gridCol w:w="1309"/>
        <w:gridCol w:w="1560"/>
        <w:gridCol w:w="1440"/>
        <w:gridCol w:w="1440"/>
        <w:gridCol w:w="1418"/>
        <w:gridCol w:w="1418"/>
        <w:gridCol w:w="1418"/>
      </w:tblGrid>
      <w:tr w:rsidR="00C878DE" w:rsidRPr="004B6CC5" w:rsidTr="00CF5B8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 xml:space="preserve">Прогноз доходов бюджета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4E4C">
                <w:rPr>
                  <w:b/>
                  <w:sz w:val="22"/>
                  <w:szCs w:val="22"/>
                </w:rPr>
                <w:t>20</w:t>
              </w:r>
              <w:r>
                <w:rPr>
                  <w:b/>
                  <w:sz w:val="22"/>
                  <w:szCs w:val="22"/>
                </w:rPr>
                <w:t>20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>. (текущий финансовый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 xml:space="preserve">Кассовые поступления в текущем финансовом году (по состоянию на "01" октября_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4E4C">
                <w:rPr>
                  <w:b/>
                  <w:sz w:val="22"/>
                  <w:szCs w:val="22"/>
                </w:rPr>
                <w:t>20</w:t>
              </w:r>
              <w:r>
                <w:rPr>
                  <w:b/>
                  <w:sz w:val="22"/>
                  <w:szCs w:val="22"/>
                </w:rPr>
                <w:t>20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 xml:space="preserve">Оценка исполнения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4E4C">
                <w:rPr>
                  <w:b/>
                  <w:sz w:val="22"/>
                  <w:szCs w:val="22"/>
                </w:rPr>
                <w:t>20</w:t>
              </w:r>
              <w:r>
                <w:rPr>
                  <w:b/>
                  <w:sz w:val="22"/>
                  <w:szCs w:val="22"/>
                </w:rPr>
                <w:t>20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>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Прогноз доходов бюджета</w:t>
            </w:r>
          </w:p>
        </w:tc>
      </w:tr>
      <w:tr w:rsidR="00C878DE" w:rsidRPr="004B6CC5" w:rsidTr="00CF5B81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4E4C">
                <w:rPr>
                  <w:b/>
                  <w:sz w:val="22"/>
                  <w:szCs w:val="22"/>
                </w:rPr>
                <w:t>202</w:t>
              </w:r>
              <w:r>
                <w:rPr>
                  <w:b/>
                  <w:sz w:val="22"/>
                  <w:szCs w:val="22"/>
                </w:rPr>
                <w:t>1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 xml:space="preserve">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sz w:val="22"/>
                  <w:szCs w:val="22"/>
                </w:rPr>
                <w:t>2022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>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sz w:val="22"/>
                  <w:szCs w:val="22"/>
                </w:rPr>
                <w:t>2023</w:t>
              </w:r>
              <w:r w:rsidRPr="00DD4E4C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DD4E4C">
              <w:rPr>
                <w:b/>
                <w:sz w:val="22"/>
                <w:szCs w:val="22"/>
              </w:rPr>
              <w:t>. (второй год планового периода)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11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182 10102010011000110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834D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125723,1</w:t>
            </w:r>
            <w:r w:rsidR="00C878DE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4B5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B542E">
              <w:rPr>
                <w:sz w:val="22"/>
                <w:szCs w:val="22"/>
              </w:rPr>
              <w:t>55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F7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31E">
              <w:rPr>
                <w:sz w:val="22"/>
                <w:szCs w:val="22"/>
                <w:lang w:val="en-US"/>
              </w:rPr>
              <w:t>48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F7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31E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5000,00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1257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57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12571" w:rsidRDefault="00C878DE" w:rsidP="0022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571">
              <w:rPr>
                <w:sz w:val="22"/>
                <w:szCs w:val="22"/>
              </w:rPr>
              <w:t>182 101020</w:t>
            </w:r>
            <w:r w:rsidR="00222800">
              <w:rPr>
                <w:sz w:val="22"/>
                <w:szCs w:val="22"/>
              </w:rPr>
              <w:t>3</w:t>
            </w:r>
            <w:r w:rsidRPr="00212571">
              <w:rPr>
                <w:sz w:val="22"/>
                <w:szCs w:val="22"/>
              </w:rPr>
              <w:t>0012100110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1257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257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6F555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22280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22280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B65928" w:rsidRDefault="00222800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B65928" w:rsidRDefault="00222800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B65928" w:rsidRDefault="00222800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</w:t>
            </w:r>
            <w:r w:rsidRPr="0000768C">
              <w:rPr>
                <w:sz w:val="22"/>
                <w:szCs w:val="22"/>
              </w:rPr>
              <w:lastRenderedPageBreak/>
              <w:t>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lastRenderedPageBreak/>
              <w:t>182 10102030011000110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  <w:r w:rsidRPr="0000768C">
              <w:rPr>
                <w:sz w:val="22"/>
                <w:szCs w:val="22"/>
              </w:rPr>
              <w:lastRenderedPageBreak/>
              <w:t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lastRenderedPageBreak/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C878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878DE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0F731E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2</w:t>
            </w:r>
            <w:r w:rsidR="00C878DE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0F731E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="00C878DE">
              <w:rPr>
                <w:sz w:val="22"/>
                <w:szCs w:val="22"/>
              </w:rPr>
              <w:t>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10EBF">
              <w:rPr>
                <w:sz w:val="22"/>
                <w:szCs w:val="22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lastRenderedPageBreak/>
              <w:t>100 10302231010000110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10EBF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9C6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53096,55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0F7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  <w:r w:rsidR="00C878DE">
              <w:rPr>
                <w:sz w:val="22"/>
                <w:szCs w:val="22"/>
              </w:rPr>
              <w:t>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1173E8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lastRenderedPageBreak/>
              <w:t>100 10302241010000110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173E8">
              <w:rPr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0</w:t>
            </w:r>
            <w:r w:rsidR="00C878DE">
              <w:t xml:space="preserve">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0</w:t>
            </w:r>
            <w:r w:rsidR="00C878DE">
              <w:t>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5307D">
              <w:rPr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lastRenderedPageBreak/>
              <w:t>100 10302251010000110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5307D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70798,45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4B5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105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113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03DFA">
              <w:rPr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lastRenderedPageBreak/>
              <w:t>100 10302261010000110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</w:t>
            </w:r>
            <w:r w:rsidRPr="00303DFA">
              <w:rPr>
                <w:sz w:val="22"/>
                <w:szCs w:val="22"/>
              </w:rPr>
              <w:lastRenderedPageBreak/>
              <w:t>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834D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>-</w:t>
            </w:r>
            <w:r w:rsidR="00834D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9C6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C61A8">
              <w:rPr>
                <w:sz w:val="22"/>
                <w:szCs w:val="22"/>
              </w:rPr>
              <w:t>10371,22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4B5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B542E">
              <w:rPr>
                <w:sz w:val="22"/>
                <w:szCs w:val="22"/>
              </w:rPr>
              <w:t>10371,22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F7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F73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F7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t>182 10601030101000110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46AA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21313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21313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21313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t xml:space="preserve">Налог на имущество физических лиц ,взимаемый по ставкам, применяемый к объектам налогообложения, расположенным в границах сельских поселений (пени по </w:t>
            </w:r>
            <w:r w:rsidRPr="001933A1">
              <w:rPr>
                <w:sz w:val="22"/>
                <w:szCs w:val="22"/>
              </w:rPr>
              <w:lastRenderedPageBreak/>
              <w:t>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lastRenderedPageBreak/>
              <w:t>182 10601030102100110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t xml:space="preserve">Налог на имущество физических лиц ,взимаемый по ставкам, применяемый к объектам налогообложения, расположенным в границах сельских </w:t>
            </w:r>
            <w:r w:rsidRPr="001933A1">
              <w:rPr>
                <w:sz w:val="22"/>
                <w:szCs w:val="22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46AA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lastRenderedPageBreak/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878DE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t>182 10606033101000110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5269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4B5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DE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182 10606033102100110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B542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78D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3A717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3A717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3A717F"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DE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 xml:space="preserve">Земельный налог </w:t>
            </w:r>
            <w:r w:rsidRPr="00D61DAD">
              <w:rPr>
                <w:sz w:val="22"/>
                <w:szCs w:val="22"/>
              </w:rPr>
              <w:lastRenderedPageBreak/>
              <w:t>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lastRenderedPageBreak/>
              <w:t xml:space="preserve">182 </w:t>
            </w:r>
            <w:r w:rsidRPr="00D61DAD">
              <w:rPr>
                <w:sz w:val="22"/>
                <w:szCs w:val="22"/>
              </w:rPr>
              <w:lastRenderedPageBreak/>
              <w:t>10606043101000110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lastRenderedPageBreak/>
              <w:t xml:space="preserve">Земельный </w:t>
            </w:r>
            <w:r w:rsidRPr="00D61DAD">
              <w:rPr>
                <w:sz w:val="22"/>
                <w:szCs w:val="22"/>
              </w:rPr>
              <w:lastRenderedPageBreak/>
              <w:t>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lastRenderedPageBreak/>
              <w:t>Федеральна</w:t>
            </w:r>
            <w:r w:rsidRPr="00246AA0">
              <w:rPr>
                <w:sz w:val="22"/>
                <w:szCs w:val="22"/>
              </w:rPr>
              <w:lastRenderedPageBreak/>
              <w:t>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34DA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80741,57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C6484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1313"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1313">
              <w:rPr>
                <w:sz w:val="22"/>
                <w:szCs w:val="22"/>
                <w:lang w:val="en-US"/>
              </w:rPr>
              <w:t>93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021313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878DE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182 10606043102100110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3932,09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C6484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05F2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05F2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05F26">
              <w:rPr>
                <w:sz w:val="22"/>
                <w:szCs w:val="22"/>
              </w:rPr>
              <w:t>0,00</w:t>
            </w:r>
          </w:p>
        </w:tc>
      </w:tr>
      <w:tr w:rsidR="002C2800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BE6CDA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734">
              <w:rPr>
                <w:sz w:val="22"/>
                <w:szCs w:val="22"/>
              </w:rPr>
              <w:t xml:space="preserve">Дотации бюджетам сельских </w:t>
            </w:r>
            <w:r w:rsidRPr="008F3734">
              <w:rPr>
                <w:sz w:val="22"/>
                <w:szCs w:val="22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734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1</w:t>
            </w:r>
            <w:r w:rsidRPr="008F3734">
              <w:rPr>
                <w:sz w:val="22"/>
                <w:szCs w:val="22"/>
              </w:rPr>
              <w:t xml:space="preserve"> 2021500210</w:t>
            </w:r>
            <w:r w:rsidRPr="008F3734">
              <w:rPr>
                <w:sz w:val="22"/>
                <w:szCs w:val="22"/>
              </w:rPr>
              <w:lastRenderedPageBreak/>
              <w:t>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3734">
              <w:rPr>
                <w:sz w:val="22"/>
                <w:szCs w:val="22"/>
              </w:rPr>
              <w:lastRenderedPageBreak/>
              <w:t xml:space="preserve">Дотации бюджетам сельских </w:t>
            </w:r>
            <w:r w:rsidRPr="008F3734">
              <w:rPr>
                <w:sz w:val="22"/>
                <w:szCs w:val="22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lastRenderedPageBreak/>
              <w:t>Администрация муниципаль</w:t>
            </w:r>
            <w:r w:rsidRPr="00A23E47">
              <w:rPr>
                <w:sz w:val="22"/>
                <w:szCs w:val="22"/>
              </w:rPr>
              <w:lastRenderedPageBreak/>
              <w:t xml:space="preserve">ного образования </w:t>
            </w:r>
            <w:r>
              <w:rPr>
                <w:sz w:val="22"/>
                <w:szCs w:val="22"/>
              </w:rPr>
              <w:t xml:space="preserve">Бурунчинский </w:t>
            </w:r>
            <w:r w:rsidRPr="00A23E47">
              <w:rPr>
                <w:sz w:val="22"/>
                <w:szCs w:val="22"/>
              </w:rPr>
              <w:t>сельсовет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12</w:t>
            </w:r>
            <w:r w:rsidR="00021313">
              <w:rPr>
                <w:sz w:val="22"/>
                <w:szCs w:val="22"/>
                <w:lang w:val="en-US"/>
              </w:rPr>
              <w:t>1</w:t>
            </w:r>
            <w:r w:rsidRPr="00932980">
              <w:rPr>
                <w:sz w:val="22"/>
                <w:szCs w:val="22"/>
              </w:rPr>
              <w:t xml:space="preserve"> 20216001100000150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342246">
              <w:rPr>
                <w:sz w:val="22"/>
                <w:szCs w:val="22"/>
              </w:rPr>
              <w:t>Бурунчинский</w:t>
            </w:r>
            <w:r w:rsidRPr="00A23E47">
              <w:rPr>
                <w:sz w:val="22"/>
                <w:szCs w:val="22"/>
              </w:rPr>
              <w:t xml:space="preserve">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1896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1474100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C2800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2424800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21313" w:rsidP="00CF5B81">
            <w:r>
              <w:rPr>
                <w:lang w:val="en-US"/>
              </w:rPr>
              <w:t>2274800</w:t>
            </w:r>
            <w:r w:rsidR="00C878DE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21313" w:rsidP="00CF5B81">
            <w:r>
              <w:rPr>
                <w:lang w:val="en-US"/>
              </w:rPr>
              <w:t>2265</w:t>
            </w:r>
            <w:r w:rsidR="00C878DE">
              <w:t xml:space="preserve"> 900,00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12</w:t>
            </w:r>
            <w:r w:rsidR="00021313">
              <w:rPr>
                <w:sz w:val="22"/>
                <w:szCs w:val="22"/>
                <w:lang w:val="en-US"/>
              </w:rPr>
              <w:t>1</w:t>
            </w:r>
            <w:r w:rsidRPr="00932980">
              <w:rPr>
                <w:sz w:val="22"/>
                <w:szCs w:val="22"/>
              </w:rPr>
              <w:t xml:space="preserve"> 20235118100000150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342246">
              <w:rPr>
                <w:sz w:val="22"/>
                <w:szCs w:val="22"/>
              </w:rPr>
              <w:t>Бурунчинский</w:t>
            </w:r>
            <w:r>
              <w:rPr>
                <w:sz w:val="22"/>
                <w:szCs w:val="22"/>
              </w:rPr>
              <w:t xml:space="preserve"> </w:t>
            </w:r>
            <w:r w:rsidRPr="00A23E47">
              <w:rPr>
                <w:sz w:val="22"/>
                <w:szCs w:val="22"/>
              </w:rPr>
              <w:t>сельсовет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</w:t>
            </w:r>
            <w:r w:rsidR="00834DA0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C61A8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69135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9921</w:t>
            </w:r>
            <w:r w:rsidR="002C28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21313">
              <w:rPr>
                <w:sz w:val="22"/>
                <w:szCs w:val="22"/>
                <w:lang w:val="en-US"/>
              </w:rPr>
              <w:t>1900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107100,00</w:t>
            </w:r>
          </w:p>
        </w:tc>
      </w:tr>
      <w:tr w:rsidR="00C878DE" w:rsidRPr="004B6CC5" w:rsidTr="00CF5B81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3366717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7C64DB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2175904,63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4C6484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3081032,97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3451700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3314800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21313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3327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</w:tbl>
    <w:p w:rsidR="00C878DE" w:rsidRDefault="00C878DE" w:rsidP="00C878DE">
      <w:pPr>
        <w:rPr>
          <w:sz w:val="22"/>
          <w:szCs w:val="22"/>
        </w:rPr>
      </w:pPr>
    </w:p>
    <w:p w:rsidR="00C878DE" w:rsidRDefault="00C878DE" w:rsidP="00C878DE">
      <w:pPr>
        <w:rPr>
          <w:sz w:val="22"/>
          <w:szCs w:val="22"/>
        </w:rPr>
      </w:pPr>
    </w:p>
    <w:p w:rsidR="00C878DE" w:rsidRDefault="00C878DE" w:rsidP="005E19F7">
      <w:pPr>
        <w:jc w:val="center"/>
      </w:pPr>
      <w:r>
        <w:t>_____________</w:t>
      </w:r>
    </w:p>
    <w:sectPr w:rsidR="00C878DE" w:rsidSect="00C878DE">
      <w:pgSz w:w="16840" w:h="11907" w:orient="landscape" w:code="9"/>
      <w:pgMar w:top="567" w:right="567" w:bottom="851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76" w:rsidRDefault="00094F76">
      <w:r>
        <w:separator/>
      </w:r>
    </w:p>
  </w:endnote>
  <w:endnote w:type="continuationSeparator" w:id="0">
    <w:p w:rsidR="00094F76" w:rsidRDefault="0009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76" w:rsidRDefault="00094F76">
      <w:r>
        <w:separator/>
      </w:r>
    </w:p>
  </w:footnote>
  <w:footnote w:type="continuationSeparator" w:id="0">
    <w:p w:rsidR="00094F76" w:rsidRDefault="0009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47857"/>
    <w:multiLevelType w:val="hybridMultilevel"/>
    <w:tmpl w:val="7730CF6A"/>
    <w:lvl w:ilvl="0" w:tplc="A050B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2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8"/>
    <w:rsid w:val="00015453"/>
    <w:rsid w:val="00021313"/>
    <w:rsid w:val="00094F76"/>
    <w:rsid w:val="000F0725"/>
    <w:rsid w:val="000F731E"/>
    <w:rsid w:val="000F7D1D"/>
    <w:rsid w:val="0018329E"/>
    <w:rsid w:val="00222800"/>
    <w:rsid w:val="00256B8F"/>
    <w:rsid w:val="002C2800"/>
    <w:rsid w:val="00342246"/>
    <w:rsid w:val="004B542E"/>
    <w:rsid w:val="004C6484"/>
    <w:rsid w:val="005A7068"/>
    <w:rsid w:val="005D6A78"/>
    <w:rsid w:val="005E19F7"/>
    <w:rsid w:val="00602385"/>
    <w:rsid w:val="007554F0"/>
    <w:rsid w:val="007A20EF"/>
    <w:rsid w:val="007C64DB"/>
    <w:rsid w:val="00834DA0"/>
    <w:rsid w:val="00893861"/>
    <w:rsid w:val="008C6080"/>
    <w:rsid w:val="009C61A8"/>
    <w:rsid w:val="00BE6CDA"/>
    <w:rsid w:val="00C878DE"/>
    <w:rsid w:val="00CF5B81"/>
    <w:rsid w:val="00D642EE"/>
    <w:rsid w:val="00F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0426-1E0A-4644-A0B8-59001AA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6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A706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5A7068"/>
    <w:rPr>
      <w:rFonts w:eastAsia="Calibri"/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5A706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5A7068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5A7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9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2020-11-27T07:31:00Z</cp:lastPrinted>
  <dcterms:created xsi:type="dcterms:W3CDTF">2020-12-11T07:08:00Z</dcterms:created>
  <dcterms:modified xsi:type="dcterms:W3CDTF">2020-12-11T07:08:00Z</dcterms:modified>
</cp:coreProperties>
</file>