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F3866" w:rsidRPr="00334358" w:rsidTr="0034249F">
        <w:trPr>
          <w:trHeight w:val="961"/>
          <w:jc w:val="center"/>
        </w:trPr>
        <w:tc>
          <w:tcPr>
            <w:tcW w:w="3321" w:type="dxa"/>
          </w:tcPr>
          <w:p w:rsidR="00AF3866" w:rsidRPr="00334358" w:rsidRDefault="00AF3866" w:rsidP="0034249F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F3866" w:rsidRDefault="00AF3866" w:rsidP="0034249F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AF3866" w:rsidRPr="00714347" w:rsidRDefault="0090032E" w:rsidP="0034249F">
            <w:pPr>
              <w:jc w:val="center"/>
              <w:rPr>
                <w:sz w:val="28"/>
                <w:szCs w:val="28"/>
              </w:rPr>
            </w:pPr>
            <w:r w:rsidRPr="00F87759"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1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F3866" w:rsidRPr="00334358" w:rsidRDefault="00AF3866" w:rsidP="0034249F">
            <w:pPr>
              <w:ind w:left="460" w:right="-142"/>
              <w:rPr>
                <w:b/>
                <w:sz w:val="28"/>
                <w:szCs w:val="28"/>
              </w:rPr>
            </w:pPr>
            <w:r w:rsidRPr="00334358">
              <w:rPr>
                <w:b/>
                <w:sz w:val="28"/>
                <w:szCs w:val="28"/>
              </w:rPr>
              <w:t xml:space="preserve"> </w:t>
            </w:r>
          </w:p>
          <w:p w:rsidR="00AF3866" w:rsidRPr="00334358" w:rsidRDefault="00AF3866" w:rsidP="0034249F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AF3866" w:rsidRPr="00334358" w:rsidRDefault="00AF3866" w:rsidP="00AF3866">
      <w:pPr>
        <w:rPr>
          <w:sz w:val="28"/>
          <w:szCs w:val="28"/>
        </w:rPr>
      </w:pPr>
    </w:p>
    <w:p w:rsidR="00AF3866" w:rsidRPr="00334358" w:rsidRDefault="00AF3866" w:rsidP="00AF3866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334358">
        <w:rPr>
          <w:b/>
          <w:bCs/>
          <w:iCs/>
          <w:sz w:val="28"/>
          <w:szCs w:val="28"/>
        </w:rPr>
        <w:t xml:space="preserve">АДМИНИСТРАЦИЯ </w:t>
      </w:r>
      <w:r>
        <w:rPr>
          <w:b/>
          <w:bCs/>
          <w:iCs/>
          <w:sz w:val="28"/>
          <w:szCs w:val="28"/>
        </w:rPr>
        <w:t>БУРУНЧИНСКОГО</w:t>
      </w:r>
      <w:r w:rsidRPr="00334358">
        <w:rPr>
          <w:b/>
          <w:bCs/>
          <w:iCs/>
          <w:sz w:val="28"/>
          <w:szCs w:val="28"/>
        </w:rPr>
        <w:t xml:space="preserve"> СЕЛЬСОВЕТА </w:t>
      </w:r>
    </w:p>
    <w:p w:rsidR="00AF3866" w:rsidRPr="00334358" w:rsidRDefault="00AF3866" w:rsidP="00AF3866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334358">
        <w:rPr>
          <w:b/>
          <w:bCs/>
          <w:iCs/>
          <w:sz w:val="28"/>
          <w:szCs w:val="28"/>
        </w:rPr>
        <w:t>САРАКТАШСКОГО РАЙОНА ОРЕНБУРГСКОЙ ОБЛАСТИ</w:t>
      </w:r>
    </w:p>
    <w:p w:rsidR="00AF3866" w:rsidRPr="00334358" w:rsidRDefault="00AF3866" w:rsidP="00AF3866">
      <w:pPr>
        <w:jc w:val="center"/>
        <w:rPr>
          <w:sz w:val="28"/>
          <w:szCs w:val="28"/>
        </w:rPr>
      </w:pPr>
    </w:p>
    <w:p w:rsidR="00AF3866" w:rsidRPr="00334358" w:rsidRDefault="00AF3866" w:rsidP="00AF3866">
      <w:pPr>
        <w:jc w:val="center"/>
        <w:rPr>
          <w:b/>
          <w:sz w:val="28"/>
          <w:szCs w:val="28"/>
        </w:rPr>
      </w:pPr>
      <w:r w:rsidRPr="00334358">
        <w:rPr>
          <w:b/>
          <w:sz w:val="28"/>
          <w:szCs w:val="28"/>
        </w:rPr>
        <w:t>П О С Т А Н О В Л Е Н И Е</w:t>
      </w:r>
    </w:p>
    <w:p w:rsidR="00AF3866" w:rsidRPr="00334358" w:rsidRDefault="00AF3866" w:rsidP="00AF3866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34358">
        <w:rPr>
          <w:b/>
          <w:sz w:val="28"/>
          <w:szCs w:val="28"/>
        </w:rPr>
        <w:t>____________________________________________________________________</w:t>
      </w:r>
    </w:p>
    <w:p w:rsidR="00AF3866" w:rsidRPr="00334358" w:rsidRDefault="00AF3866" w:rsidP="00AF3866">
      <w:pPr>
        <w:ind w:right="283"/>
        <w:rPr>
          <w:sz w:val="28"/>
          <w:szCs w:val="28"/>
        </w:rPr>
      </w:pPr>
    </w:p>
    <w:p w:rsidR="00AF3866" w:rsidRPr="00334358" w:rsidRDefault="00AF3866" w:rsidP="00AF386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8"/>
          <w:szCs w:val="28"/>
        </w:rPr>
      </w:pPr>
      <w:r w:rsidRPr="00334358">
        <w:rPr>
          <w:sz w:val="28"/>
          <w:szCs w:val="28"/>
        </w:rPr>
        <w:t>29.12.2020</w:t>
      </w:r>
      <w:r w:rsidRPr="00334358">
        <w:rPr>
          <w:sz w:val="28"/>
          <w:szCs w:val="28"/>
        </w:rPr>
        <w:tab/>
        <w:t xml:space="preserve">                             с. </w:t>
      </w:r>
      <w:r>
        <w:rPr>
          <w:sz w:val="28"/>
          <w:szCs w:val="28"/>
        </w:rPr>
        <w:t>Бурунча</w:t>
      </w:r>
      <w:r w:rsidRPr="00334358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52</w:t>
      </w:r>
      <w:r w:rsidRPr="00334358">
        <w:rPr>
          <w:sz w:val="28"/>
          <w:szCs w:val="28"/>
        </w:rPr>
        <w:t>-п</w:t>
      </w:r>
    </w:p>
    <w:p w:rsidR="00AF3866" w:rsidRPr="00334358" w:rsidRDefault="00AF3866" w:rsidP="00AF3866">
      <w:pPr>
        <w:jc w:val="center"/>
        <w:rPr>
          <w:noProof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45"/>
      </w:tblGrid>
      <w:tr w:rsidR="00AF3866" w:rsidTr="00F87759">
        <w:trPr>
          <w:jc w:val="center"/>
        </w:trPr>
        <w:tc>
          <w:tcPr>
            <w:tcW w:w="8045" w:type="dxa"/>
          </w:tcPr>
          <w:p w:rsidR="00AF3866" w:rsidRPr="00AF3866" w:rsidRDefault="00AF3866" w:rsidP="0034249F">
            <w:pPr>
              <w:jc w:val="center"/>
              <w:rPr>
                <w:b/>
                <w:sz w:val="28"/>
                <w:szCs w:val="28"/>
              </w:rPr>
            </w:pPr>
            <w:r w:rsidRPr="00AF3866">
              <w:rPr>
                <w:b/>
                <w:sz w:val="28"/>
                <w:szCs w:val="28"/>
              </w:rPr>
              <w:t>Об утверждении карты коррупционных рисков</w:t>
            </w:r>
          </w:p>
          <w:p w:rsidR="00AF3866" w:rsidRDefault="00AF3866" w:rsidP="0034249F">
            <w:pPr>
              <w:jc w:val="center"/>
              <w:rPr>
                <w:b/>
                <w:bCs/>
              </w:rPr>
            </w:pPr>
            <w:r w:rsidRPr="00AF3866">
              <w:rPr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b/>
                <w:sz w:val="28"/>
                <w:szCs w:val="28"/>
              </w:rPr>
              <w:t xml:space="preserve"> Бурунчинский сельсовет  Саракташского</w:t>
            </w:r>
            <w:r w:rsidRPr="00AF3866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Pr="00AF3866">
              <w:rPr>
                <w:b/>
                <w:sz w:val="28"/>
                <w:szCs w:val="28"/>
              </w:rPr>
              <w:t xml:space="preserve"> Оренбургской области</w:t>
            </w:r>
          </w:p>
          <w:p w:rsidR="00AF3866" w:rsidRDefault="00AF3866" w:rsidP="0034249F">
            <w:pPr>
              <w:tabs>
                <w:tab w:val="left" w:pos="136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F3866" w:rsidRPr="008258E2" w:rsidRDefault="00AF3866" w:rsidP="00AF3866">
      <w:pPr>
        <w:pStyle w:val="23"/>
        <w:shd w:val="clear" w:color="auto" w:fill="auto"/>
        <w:spacing w:before="0" w:after="0"/>
        <w:ind w:firstLine="760"/>
        <w:jc w:val="left"/>
        <w:rPr>
          <w:rFonts w:ascii="Times New Roman" w:hAnsi="Times New Roman"/>
        </w:rPr>
      </w:pPr>
      <w:r w:rsidRPr="008258E2">
        <w:rPr>
          <w:rFonts w:ascii="Times New Roman" w:hAnsi="Times New Roman"/>
        </w:rPr>
        <w:t>В целях реализации муниципал</w:t>
      </w:r>
      <w:r>
        <w:rPr>
          <w:rFonts w:ascii="Times New Roman" w:hAnsi="Times New Roman"/>
        </w:rPr>
        <w:t xml:space="preserve">ьной программы «Противодействие </w:t>
      </w:r>
      <w:r w:rsidRPr="008258E2">
        <w:rPr>
          <w:rFonts w:ascii="Times New Roman" w:hAnsi="Times New Roman"/>
        </w:rPr>
        <w:t>коррупции в муниципальном образовании Саракташский район Оренбургской области» на 2020-2024 годы</w:t>
      </w:r>
      <w:r>
        <w:rPr>
          <w:rFonts w:ascii="Times New Roman" w:hAnsi="Times New Roman"/>
        </w:rPr>
        <w:t>, в соответствии с Уставом муниципального образования</w:t>
      </w:r>
      <w:r w:rsidR="00F87759">
        <w:rPr>
          <w:rFonts w:ascii="Times New Roman" w:hAnsi="Times New Roman"/>
        </w:rPr>
        <w:t xml:space="preserve"> Бурунчинский сельсовет</w:t>
      </w:r>
      <w:r>
        <w:rPr>
          <w:rFonts w:ascii="Times New Roman" w:hAnsi="Times New Roman"/>
        </w:rPr>
        <w:t xml:space="preserve"> </w:t>
      </w:r>
      <w:r w:rsidRPr="008258E2">
        <w:rPr>
          <w:rFonts w:ascii="Times New Roman" w:hAnsi="Times New Roman"/>
        </w:rPr>
        <w:t>Саракташск</w:t>
      </w:r>
      <w:r w:rsidR="00F87759">
        <w:rPr>
          <w:rFonts w:ascii="Times New Roman" w:hAnsi="Times New Roman"/>
        </w:rPr>
        <w:t>ого</w:t>
      </w:r>
      <w:r w:rsidRPr="008258E2">
        <w:rPr>
          <w:rFonts w:ascii="Times New Roman" w:hAnsi="Times New Roman"/>
        </w:rPr>
        <w:t xml:space="preserve"> район</w:t>
      </w:r>
      <w:r w:rsidR="00F87759">
        <w:rPr>
          <w:rFonts w:ascii="Times New Roman" w:hAnsi="Times New Roman"/>
        </w:rPr>
        <w:t>а</w:t>
      </w:r>
      <w:r w:rsidRPr="008258E2">
        <w:rPr>
          <w:rFonts w:ascii="Times New Roman" w:hAnsi="Times New Roman"/>
        </w:rPr>
        <w:t xml:space="preserve"> Оренбургской области:</w:t>
      </w:r>
    </w:p>
    <w:p w:rsidR="00AF3866" w:rsidRPr="00372415" w:rsidRDefault="00AF3866" w:rsidP="00AF386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F3866" w:rsidRPr="003C7981" w:rsidRDefault="00AF3866" w:rsidP="00AF3866">
      <w:pPr>
        <w:rPr>
          <w:sz w:val="28"/>
          <w:szCs w:val="28"/>
        </w:rPr>
      </w:pPr>
      <w:r>
        <w:rPr>
          <w:sz w:val="28"/>
          <w:szCs w:val="28"/>
        </w:rPr>
        <w:t xml:space="preserve">        1.1. Карту коррупционных рисков администрации муниципального образования Бурунчинский сельсовет Саракташского района  Оренбургской области согласно приложению № 1. </w:t>
      </w:r>
    </w:p>
    <w:p w:rsidR="00AF3866" w:rsidRPr="00117686" w:rsidRDefault="00AF3866" w:rsidP="00AF3866">
      <w:pPr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</w:p>
    <w:p w:rsidR="00AF3866" w:rsidRDefault="00AF3866" w:rsidP="00AF3866">
      <w:pPr>
        <w:ind w:firstLine="709"/>
        <w:jc w:val="both"/>
        <w:rPr>
          <w:sz w:val="28"/>
          <w:szCs w:val="28"/>
        </w:rPr>
      </w:pPr>
      <w:r w:rsidRPr="00CA072C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F3866" w:rsidRPr="00CA072C" w:rsidRDefault="00AF3866" w:rsidP="00AF3866">
      <w:pPr>
        <w:ind w:firstLine="709"/>
        <w:jc w:val="both"/>
        <w:rPr>
          <w:sz w:val="28"/>
          <w:szCs w:val="28"/>
        </w:rPr>
      </w:pPr>
      <w:r w:rsidRPr="00CA072C">
        <w:rPr>
          <w:sz w:val="28"/>
          <w:szCs w:val="28"/>
        </w:rPr>
        <w:t xml:space="preserve">3. </w:t>
      </w:r>
      <w:r w:rsidRPr="00CA072C">
        <w:rPr>
          <w:sz w:val="28"/>
        </w:rPr>
        <w:t xml:space="preserve">Настоящее постановление вступает в силу после его  обнародования и подлежит размещению на официальном сайте муниципального образования  </w:t>
      </w:r>
      <w:r>
        <w:rPr>
          <w:sz w:val="28"/>
        </w:rPr>
        <w:t>Бурунчинский</w:t>
      </w:r>
      <w:r w:rsidRPr="00CA072C">
        <w:rPr>
          <w:sz w:val="28"/>
        </w:rPr>
        <w:t xml:space="preserve"> сельсовет в сети Интернет.</w:t>
      </w:r>
    </w:p>
    <w:p w:rsidR="00AF3866" w:rsidRPr="00CA072C" w:rsidRDefault="00AF3866" w:rsidP="00AF3866">
      <w:pPr>
        <w:jc w:val="both"/>
        <w:rPr>
          <w:sz w:val="28"/>
          <w:szCs w:val="28"/>
        </w:rPr>
      </w:pPr>
    </w:p>
    <w:p w:rsidR="00AF3866" w:rsidRPr="00CA072C" w:rsidRDefault="00AF3866" w:rsidP="00AF3866">
      <w:pPr>
        <w:jc w:val="both"/>
        <w:rPr>
          <w:sz w:val="28"/>
          <w:szCs w:val="28"/>
        </w:rPr>
      </w:pPr>
    </w:p>
    <w:p w:rsidR="00AF3866" w:rsidRPr="00CA072C" w:rsidRDefault="00AF3866" w:rsidP="00AF3866">
      <w:pPr>
        <w:jc w:val="both"/>
        <w:rPr>
          <w:sz w:val="28"/>
          <w:szCs w:val="28"/>
        </w:rPr>
      </w:pPr>
    </w:p>
    <w:p w:rsidR="00AF3866" w:rsidRPr="00CA072C" w:rsidRDefault="00AF3866" w:rsidP="00AF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ВРИО главы</w:t>
      </w:r>
      <w:r w:rsidRPr="00CA072C">
        <w:rPr>
          <w:sz w:val="28"/>
          <w:szCs w:val="28"/>
        </w:rPr>
        <w:t xml:space="preserve"> сельсовета                                         </w:t>
      </w:r>
      <w:r>
        <w:rPr>
          <w:sz w:val="28"/>
          <w:szCs w:val="28"/>
        </w:rPr>
        <w:t xml:space="preserve">                   О.А. Дзюба</w:t>
      </w:r>
    </w:p>
    <w:p w:rsidR="00AF3866" w:rsidRPr="00CA072C" w:rsidRDefault="00AF3866" w:rsidP="00AF3866">
      <w:pPr>
        <w:ind w:firstLine="709"/>
        <w:jc w:val="both"/>
        <w:rPr>
          <w:sz w:val="28"/>
          <w:szCs w:val="28"/>
        </w:rPr>
      </w:pPr>
    </w:p>
    <w:p w:rsidR="00AF3866" w:rsidRPr="00CA072C" w:rsidRDefault="00AF3866" w:rsidP="00AF3866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-164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A26E3B" w:rsidTr="00A26E3B">
        <w:tc>
          <w:tcPr>
            <w:tcW w:w="10881" w:type="dxa"/>
          </w:tcPr>
          <w:p w:rsidR="00E12F01" w:rsidRDefault="00E12F01" w:rsidP="00E12F01">
            <w:pPr>
              <w:jc w:val="both"/>
              <w:rPr>
                <w:sz w:val="28"/>
                <w:szCs w:val="28"/>
              </w:rPr>
            </w:pPr>
            <w:r w:rsidRPr="00CA072C">
              <w:rPr>
                <w:sz w:val="28"/>
                <w:szCs w:val="28"/>
              </w:rPr>
              <w:lastRenderedPageBreak/>
              <w:t>Разослано: прокуратуре района, официальный сайт администрации сельсовета, в дело</w:t>
            </w:r>
          </w:p>
          <w:p w:rsidR="00A26E3B" w:rsidRPr="00A26E3B" w:rsidRDefault="00A26E3B" w:rsidP="00A26E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E12F01" w:rsidRDefault="00E12F01" w:rsidP="00A26E3B">
            <w:pPr>
              <w:rPr>
                <w:bCs/>
                <w:sz w:val="24"/>
                <w:szCs w:val="24"/>
              </w:rPr>
            </w:pPr>
          </w:p>
          <w:p w:rsidR="00E12F01" w:rsidRDefault="00E12F01" w:rsidP="00A26E3B">
            <w:pPr>
              <w:rPr>
                <w:bCs/>
                <w:sz w:val="24"/>
                <w:szCs w:val="24"/>
              </w:rPr>
            </w:pPr>
          </w:p>
          <w:p w:rsidR="00E12F01" w:rsidRDefault="00E12F01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Default="00A26E3B" w:rsidP="00A26E3B">
            <w:pPr>
              <w:rPr>
                <w:bCs/>
                <w:sz w:val="24"/>
                <w:szCs w:val="24"/>
              </w:rPr>
            </w:pPr>
          </w:p>
          <w:p w:rsidR="00A26E3B" w:rsidRPr="00A26E3B" w:rsidRDefault="00A26E3B" w:rsidP="00A26E3B">
            <w:pPr>
              <w:rPr>
                <w:bCs/>
                <w:sz w:val="24"/>
                <w:szCs w:val="24"/>
              </w:rPr>
            </w:pPr>
            <w:r w:rsidRPr="00A26E3B">
              <w:rPr>
                <w:bCs/>
                <w:sz w:val="24"/>
                <w:szCs w:val="24"/>
              </w:rPr>
              <w:t>Приложение к</w:t>
            </w:r>
          </w:p>
          <w:p w:rsidR="00A26E3B" w:rsidRPr="00A26E3B" w:rsidRDefault="00A26E3B" w:rsidP="00A26E3B">
            <w:pPr>
              <w:rPr>
                <w:bCs/>
                <w:sz w:val="24"/>
                <w:szCs w:val="24"/>
              </w:rPr>
            </w:pPr>
            <w:r w:rsidRPr="00A26E3B">
              <w:rPr>
                <w:bCs/>
                <w:sz w:val="24"/>
                <w:szCs w:val="24"/>
              </w:rPr>
              <w:t>постановлению администрацииСаракташского района</w:t>
            </w:r>
          </w:p>
          <w:p w:rsidR="00A26E3B" w:rsidRPr="00A26E3B" w:rsidRDefault="00A26E3B" w:rsidP="00A26E3B">
            <w:pPr>
              <w:rPr>
                <w:bCs/>
                <w:sz w:val="24"/>
                <w:szCs w:val="24"/>
              </w:rPr>
            </w:pPr>
            <w:r w:rsidRPr="00A26E3B">
              <w:rPr>
                <w:bCs/>
                <w:sz w:val="24"/>
                <w:szCs w:val="24"/>
              </w:rPr>
              <w:t xml:space="preserve">от </w:t>
            </w:r>
            <w:r w:rsidRPr="00A26E3B">
              <w:rPr>
                <w:bCs/>
                <w:sz w:val="24"/>
                <w:szCs w:val="24"/>
                <w:u w:val="single"/>
              </w:rPr>
              <w:t>_29.12.2020</w:t>
            </w:r>
            <w:r w:rsidRPr="00A26E3B">
              <w:rPr>
                <w:bCs/>
                <w:sz w:val="24"/>
                <w:szCs w:val="24"/>
              </w:rPr>
              <w:t xml:space="preserve">_№ </w:t>
            </w:r>
            <w:r w:rsidRPr="00A26E3B">
              <w:rPr>
                <w:bCs/>
                <w:sz w:val="24"/>
                <w:szCs w:val="24"/>
                <w:u w:val="single"/>
              </w:rPr>
              <w:t>52-п</w:t>
            </w:r>
          </w:p>
          <w:p w:rsidR="00A26E3B" w:rsidRPr="00A26E3B" w:rsidRDefault="00A26E3B" w:rsidP="00A26E3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26E3B" w:rsidRDefault="00A26E3B" w:rsidP="00A26E3B">
      <w:pPr>
        <w:jc w:val="center"/>
        <w:rPr>
          <w:bCs/>
          <w:sz w:val="24"/>
          <w:szCs w:val="24"/>
        </w:rPr>
      </w:pPr>
    </w:p>
    <w:p w:rsidR="00A26E3B" w:rsidRDefault="00A26E3B" w:rsidP="00A26E3B">
      <w:pPr>
        <w:jc w:val="center"/>
        <w:rPr>
          <w:b/>
          <w:bCs/>
        </w:rPr>
      </w:pPr>
      <w:r>
        <w:rPr>
          <w:b/>
          <w:bCs/>
        </w:rPr>
        <w:t>К</w:t>
      </w:r>
      <w:r w:rsidRPr="00C906D1">
        <w:rPr>
          <w:b/>
          <w:bCs/>
        </w:rPr>
        <w:t>арта коррупционных рисков</w:t>
      </w:r>
      <w:r w:rsidRPr="00C906D1">
        <w:rPr>
          <w:b/>
          <w:bCs/>
        </w:rPr>
        <w:br/>
      </w:r>
      <w:r>
        <w:rPr>
          <w:b/>
          <w:bCs/>
        </w:rPr>
        <w:t>администрации муниципального образования Саракташскийрайон   Оренбургской области</w:t>
      </w:r>
    </w:p>
    <w:p w:rsidR="00A26E3B" w:rsidRPr="00C906D1" w:rsidRDefault="00A26E3B" w:rsidP="00A26E3B">
      <w:pPr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3"/>
        <w:gridCol w:w="3667"/>
        <w:gridCol w:w="2003"/>
        <w:gridCol w:w="1276"/>
        <w:gridCol w:w="4394"/>
      </w:tblGrid>
      <w:tr w:rsidR="00A26E3B" w:rsidRPr="009855F2" w:rsidTr="00A26E3B">
        <w:tc>
          <w:tcPr>
            <w:tcW w:w="817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№ п/п</w:t>
            </w:r>
          </w:p>
        </w:tc>
        <w:tc>
          <w:tcPr>
            <w:tcW w:w="2693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sz w:val="22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sz w:val="22"/>
              </w:rPr>
              <w:t>Типовые ситуации</w:t>
            </w:r>
          </w:p>
        </w:tc>
        <w:tc>
          <w:tcPr>
            <w:tcW w:w="2003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sz w:val="22"/>
              </w:rPr>
              <w:t>Наименование должности муниципальной службы</w:t>
            </w:r>
          </w:p>
        </w:tc>
        <w:tc>
          <w:tcPr>
            <w:tcW w:w="1276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sz w:val="22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sz w:val="22"/>
              </w:rPr>
              <w:t xml:space="preserve">Меры по управлению </w:t>
            </w:r>
            <w:r w:rsidRPr="00A26E3B">
              <w:rPr>
                <w:sz w:val="22"/>
              </w:rPr>
              <w:br/>
              <w:t>коррупционными рисками</w:t>
            </w:r>
          </w:p>
        </w:tc>
      </w:tr>
    </w:tbl>
    <w:p w:rsidR="00A26E3B" w:rsidRPr="009855F2" w:rsidRDefault="00A26E3B" w:rsidP="00A26E3B">
      <w:pPr>
        <w:rPr>
          <w:sz w:val="2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1984"/>
        <w:gridCol w:w="1276"/>
        <w:gridCol w:w="4394"/>
      </w:tblGrid>
      <w:tr w:rsidR="00A26E3B" w:rsidRPr="009855F2" w:rsidTr="00A26E3B">
        <w:trPr>
          <w:tblHeader/>
        </w:trPr>
        <w:tc>
          <w:tcPr>
            <w:tcW w:w="816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1</w:t>
            </w:r>
          </w:p>
        </w:tc>
        <w:tc>
          <w:tcPr>
            <w:tcW w:w="2693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2</w:t>
            </w:r>
          </w:p>
        </w:tc>
        <w:tc>
          <w:tcPr>
            <w:tcW w:w="3687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3</w:t>
            </w:r>
          </w:p>
        </w:tc>
        <w:tc>
          <w:tcPr>
            <w:tcW w:w="1984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4</w:t>
            </w:r>
          </w:p>
        </w:tc>
        <w:tc>
          <w:tcPr>
            <w:tcW w:w="1276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5</w:t>
            </w:r>
          </w:p>
        </w:tc>
        <w:tc>
          <w:tcPr>
            <w:tcW w:w="4394" w:type="dxa"/>
          </w:tcPr>
          <w:p w:rsidR="00A26E3B" w:rsidRPr="00A26E3B" w:rsidRDefault="00A26E3B" w:rsidP="00A26E3B">
            <w:pPr>
              <w:jc w:val="center"/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6</w:t>
            </w:r>
          </w:p>
        </w:tc>
      </w:tr>
      <w:tr w:rsidR="00A26E3B" w:rsidRPr="009855F2" w:rsidTr="00A26E3B">
        <w:trPr>
          <w:trHeight w:val="713"/>
        </w:trPr>
        <w:tc>
          <w:tcPr>
            <w:tcW w:w="14850" w:type="dxa"/>
            <w:gridSpan w:val="6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tabs>
                <w:tab w:val="left" w:pos="5068"/>
              </w:tabs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Муниципальные служащие, замещающие высшие должности муниципальной службы  администрации района</w:t>
            </w:r>
          </w:p>
        </w:tc>
      </w:tr>
      <w:tr w:rsidR="00A26E3B" w:rsidRPr="009855F2" w:rsidTr="00A26E3B">
        <w:trPr>
          <w:trHeight w:val="155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Разработка и согласование проектов нормативных правовых актов, содержащих коррупциогенные факторы.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Заместитель главы администрации района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4567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3687" w:type="dxa"/>
          </w:tcPr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Единоличное подписание соглашений, договоров, контрактов, актов выполненных работ,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заместитель главы администрации района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Согласование принимаемых решений с руководителями структурных подразделений, курирующих соответствующее направление.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Разъяснение служащим: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- мер ответственности за совершение коррупционных правонарушений.</w:t>
            </w:r>
          </w:p>
        </w:tc>
      </w:tr>
      <w:tr w:rsidR="00A26E3B" w:rsidRPr="009855F2" w:rsidTr="00A26E3B">
        <w:trPr>
          <w:trHeight w:val="768"/>
        </w:trPr>
        <w:tc>
          <w:tcPr>
            <w:tcW w:w="14850" w:type="dxa"/>
            <w:gridSpan w:val="6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tabs>
                <w:tab w:val="left" w:pos="5169"/>
              </w:tabs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Отдел бухгалтерского учета и отчетности администрации района</w:t>
            </w:r>
          </w:p>
          <w:p w:rsidR="00A26E3B" w:rsidRPr="00A26E3B" w:rsidRDefault="00A26E3B" w:rsidP="00A26E3B">
            <w:pPr>
              <w:pStyle w:val="ac"/>
              <w:tabs>
                <w:tab w:val="left" w:pos="5040"/>
              </w:tabs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A26E3B" w:rsidRPr="009855F2" w:rsidTr="00A26E3B">
        <w:trPr>
          <w:trHeight w:val="1005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полномочий.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-  уже были ранее оплачены;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- не предусмотрены муниципальным контрактом (договором). При этом от заинтересованного лица служащему поступает предложение </w:t>
            </w:r>
            <w:r w:rsidRPr="00A26E3B">
              <w:rPr>
                <w:sz w:val="22"/>
              </w:rPr>
              <w:lastRenderedPageBreak/>
              <w:t>за вознаграждение провести оплату.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lastRenderedPageBreak/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rPr>
          <w:trHeight w:val="836"/>
        </w:trPr>
        <w:tc>
          <w:tcPr>
            <w:tcW w:w="14850" w:type="dxa"/>
            <w:gridSpan w:val="6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jc w:val="center"/>
              <w:rPr>
                <w:b/>
                <w:sz w:val="22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Юридическая служба администрации района</w:t>
            </w:r>
          </w:p>
        </w:tc>
      </w:tr>
      <w:tr w:rsidR="00A26E3B" w:rsidRPr="009855F2" w:rsidTr="00A26E3B">
        <w:trPr>
          <w:trHeight w:val="1666"/>
        </w:trPr>
        <w:tc>
          <w:tcPr>
            <w:tcW w:w="816" w:type="dxa"/>
            <w:vMerge w:val="restart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Главный специалист-юрист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Ведущий специалист-юрист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 w:val="restart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942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942"/>
        </w:trPr>
        <w:tc>
          <w:tcPr>
            <w:tcW w:w="81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Несоставление экспертного заключения по результатам проведения экспертизы о наличии коррупциогенных факторов в проекте нормативного правового акта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Ведущий специалист-юрист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средняя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организация повышения </w:t>
            </w:r>
            <w:r w:rsidRPr="00A26E3B">
              <w:rPr>
                <w:sz w:val="22"/>
              </w:rPr>
              <w:lastRenderedPageBreak/>
              <w:t>профессионального уровня служащих, осуществляющих проведение антикоррупционной экспертизы;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перераспределение функций между служащими внутри структурного подразделения.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942"/>
        </w:trPr>
        <w:tc>
          <w:tcPr>
            <w:tcW w:w="816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Разработка, согласование проектов нормативных правовых актов, содержащих нормы, установление которых выходит за пределы полномочий органа  местного самоуправления.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740"/>
        </w:trPr>
        <w:tc>
          <w:tcPr>
            <w:tcW w:w="816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факторы.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656"/>
        </w:trPr>
        <w:tc>
          <w:tcPr>
            <w:tcW w:w="816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Непредставление проектов нормативных правовых актов, содержащих коррупциогенные факторы, на антикоррупционную экспертизу.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  <w:vMerge w:val="restart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Представление интересов органа местного самоуправления в судебных и иных органах власти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ненадлежащее исполнение обязанностей представителя органа местного самоуправления (пассивная позиция при защите интересов органа органа местного самоуправления в целях принятия судебных решений в пользу третьих лиц) при представлении интересов органа  местного самоуправления в судебных и иных органах власти;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злоупотребление предоставленными полномочиями (в обмен на обещанное вознаграждение отказ от исковых требований, признание </w:t>
            </w:r>
            <w:r w:rsidRPr="00A26E3B">
              <w:rPr>
                <w:sz w:val="22"/>
              </w:rPr>
              <w:lastRenderedPageBreak/>
              <w:t>исковых требований, заключение мирового соглашения в нарушение интересов органа местного самоуправления).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lastRenderedPageBreak/>
              <w:t>Главный специалист-юрист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Ведущий специалист – юрист КУМИ</w:t>
            </w:r>
          </w:p>
        </w:tc>
        <w:tc>
          <w:tcPr>
            <w:tcW w:w="1276" w:type="dxa"/>
            <w:vMerge w:val="restart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lastRenderedPageBreak/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публикация решений судов в системе обмена информации;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анализ материалов судебных дел в части реализации представителем органа местного самоуправления утвержденной </w:t>
            </w:r>
            <w:r w:rsidRPr="00A26E3B">
              <w:rPr>
                <w:sz w:val="22"/>
              </w:rPr>
              <w:lastRenderedPageBreak/>
              <w:t>правовой позиции.</w:t>
            </w:r>
          </w:p>
        </w:tc>
      </w:tr>
      <w:tr w:rsidR="00A26E3B" w:rsidRPr="009855F2" w:rsidTr="00A26E3B"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color w:val="FF0000"/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Получение положительного решения по делам органа местного самоуправления: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- используя договоренность со стороной по делу (судьей);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- умалчивая о фактических обстоятельствах дела;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Организация договорной работы (правовая экспертиза проектов договоров (соглашений), заключаемых от имени органа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Главный специалист-юрист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Ведущий специалист-юрист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 согласования договоров (соглашений);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 w:rsidRPr="00A26E3B">
              <w:rPr>
                <w:sz w:val="22"/>
              </w:rPr>
              <w:lastRenderedPageBreak/>
              <w:t>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3687" w:type="dxa"/>
          </w:tcPr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Главный специалист-юрист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Разъяснение должностным лицам: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- об установленных действующим законодательством Российской Федерации мерах ответственности за получение взятки, незаконное вознаграждение;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-порядка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26E3B">
              <w:rPr>
                <w:rFonts w:ascii="Times New Roman" w:eastAsia="Times New Roman" w:hAnsi="Times New Roman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A26E3B" w:rsidRPr="009855F2" w:rsidTr="00A26E3B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A26E3B" w:rsidRPr="00A26E3B" w:rsidRDefault="00A26E3B" w:rsidP="00A26E3B">
            <w:pPr>
              <w:pStyle w:val="1"/>
              <w:numPr>
                <w:ilvl w:val="0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26E3B" w:rsidRPr="00A26E3B" w:rsidRDefault="00A26E3B" w:rsidP="00A26E3B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5245" w:right="0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sz w:val="22"/>
                <w:szCs w:val="22"/>
                <w:lang w:eastAsia="ru-RU"/>
              </w:rPr>
              <w:t>4. Отдел экономического анализа и прогнозирования администрации района</w:t>
            </w:r>
          </w:p>
          <w:p w:rsidR="00A26E3B" w:rsidRPr="00A26E3B" w:rsidRDefault="00A26E3B" w:rsidP="00A26E3B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Реализация мероприятий федеральной, областной, </w:t>
            </w:r>
            <w:r w:rsidRPr="00A26E3B">
              <w:rPr>
                <w:sz w:val="22"/>
              </w:rPr>
              <w:lastRenderedPageBreak/>
              <w:t>муниципальной программ по направлениям деятельности отдела,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lastRenderedPageBreak/>
              <w:t xml:space="preserve">Подготовка документации для проведения конкурсных процедур, </w:t>
            </w:r>
            <w:r w:rsidRPr="00A26E3B">
              <w:rPr>
                <w:bCs/>
                <w:sz w:val="22"/>
              </w:rPr>
              <w:lastRenderedPageBreak/>
              <w:t>правовых актов о проведении конкурсных отборов на предоставление услуг, выполение работ, устанавливающих необоснованные преимущества отдельным субъектам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lastRenderedPageBreak/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lastRenderedPageBreak/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lastRenderedPageBreak/>
              <w:t xml:space="preserve">Нормативное регулирование порядка, способа и сроков совершения действий </w:t>
            </w:r>
            <w:r w:rsidRPr="00A26E3B">
              <w:rPr>
                <w:sz w:val="22"/>
              </w:rPr>
              <w:lastRenderedPageBreak/>
              <w:t>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Разработка и согласование проектов нормативных правовых актов, содержащих коррупциогенные факторы.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4407"/>
        </w:trPr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</w:t>
            </w:r>
            <w:r w:rsidRPr="00A26E3B">
              <w:rPr>
                <w:sz w:val="22"/>
              </w:rPr>
              <w:lastRenderedPageBreak/>
              <w:t>акта приемки представителем исполнителя по 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</w:t>
            </w:r>
            <w:r w:rsidRPr="00A26E3B">
              <w:rPr>
                <w:sz w:val="22"/>
              </w:rPr>
              <w:lastRenderedPageBreak/>
              <w:t>исполнителю о наличии специального разрешения на выполнение определенного вида работ.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Подмена документов в интересах какого-либо участника </w:t>
            </w:r>
            <w:r w:rsidRPr="00A26E3B">
              <w:rPr>
                <w:bCs/>
                <w:sz w:val="22"/>
              </w:rPr>
              <w:t xml:space="preserve">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Прямые контакты и переговоры с потенциальным участником закупки.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Дискриминационные изменения документации.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При приеме котировочных заявок, </w:t>
            </w:r>
            <w:r w:rsidRPr="00A26E3B">
              <w:rPr>
                <w:sz w:val="22"/>
              </w:rPr>
              <w:lastRenderedPageBreak/>
              <w:t>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lastRenderedPageBreak/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отчета об исследовании рынка начальной цены контракта.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подготовке проектов муниципальных контрактов (договоров) представителей иных структурных подразделений органа местного самоуправления;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Комиссионный прием результатов </w:t>
            </w:r>
            <w:r w:rsidRPr="00A26E3B">
              <w:rPr>
                <w:sz w:val="22"/>
              </w:rPr>
              <w:lastRenderedPageBreak/>
              <w:t>выполненных работ (поставленных товаров, оказанных услуг);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подготовке документации представителей иных структурных подразделений органа местного самоуправления;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подготовке документации представителей иных структурных подразделений органа местного самоуправления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Публичное вскрытие конвертов и открытие доступа к заявкам, поданным в электронном виде.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Коллегиальное принятие решений;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оборудование мест взаимодействия служащих и представителей участников торгов средствами аудио- видео-записи.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lastRenderedPageBreak/>
              <w:t>Разъяснение муниципальным служащим: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 мер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color w:val="FF0000"/>
                <w:sz w:val="22"/>
              </w:rPr>
            </w:pPr>
            <w:r w:rsidRPr="00A26E3B">
              <w:rPr>
                <w:sz w:val="22"/>
              </w:rPr>
              <w:t>Проведение проверки объектов торговли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Игнорирование нарушений, допущенных субъектом торговли;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Служащий или его руководитель являются аффилированными лицами проверяемой организации (индивидуального предпринимателя) или получают от нее (него) незаконное вознаграждение;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Сговор с организацией (ИП), направленный на избежание проверки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 по потребительскому рынку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Неукоснительное соблюдение порядка проведения мероприятий по контролю.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Разъяснение муниципальным служащим: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 мер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Определение и формирование перечня торговых объектов, расположенных на территории Саракташского района и </w:t>
            </w:r>
            <w:r w:rsidRPr="00A26E3B">
              <w:rPr>
                <w:sz w:val="22"/>
              </w:rPr>
              <w:lastRenderedPageBreak/>
              <w:t>подлежащих категорированию в интересах их антитеррористической защиты, а также исключение сведений из перечня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lastRenderedPageBreak/>
              <w:t xml:space="preserve">Невключение в перечень торговых объектов, </w:t>
            </w:r>
            <w:r w:rsidRPr="00A26E3B">
              <w:rPr>
                <w:sz w:val="22"/>
              </w:rPr>
              <w:t xml:space="preserve">расположенных на территории Саракташского района и подлежащих категорированию в интересах их антитеррористической защиты, или исключение из </w:t>
            </w:r>
            <w:r w:rsidRPr="00A26E3B">
              <w:rPr>
                <w:sz w:val="22"/>
              </w:rPr>
              <w:lastRenderedPageBreak/>
              <w:t xml:space="preserve">указанного перечня объектов, принадлежащих </w:t>
            </w:r>
            <w:r w:rsidRPr="00A26E3B">
              <w:rPr>
                <w:bCs/>
                <w:sz w:val="22"/>
              </w:rPr>
              <w:t>организациям (индивидуальным предпринимателям), в отношении которых служащие обладают признаками аффилированности;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Служащий или его руководитель получают от организации (индивидуального предпринимателя) незаконное вознаграждение за невключение в перечень торговых объектов.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lastRenderedPageBreak/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 по потребительскому рынку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</w:tc>
        <w:tc>
          <w:tcPr>
            <w:tcW w:w="4394" w:type="dxa"/>
          </w:tcPr>
          <w:p w:rsidR="00A26E3B" w:rsidRPr="00A26E3B" w:rsidRDefault="00A26E3B" w:rsidP="00A26E3B">
            <w:pPr>
              <w:pStyle w:val="10"/>
              <w:shd w:val="clear" w:color="auto" w:fill="FFFFFF"/>
              <w:ind w:left="0" w:firstLine="0"/>
              <w:jc w:val="both"/>
              <w:rPr>
                <w:b/>
                <w:kern w:val="36"/>
                <w:sz w:val="22"/>
                <w:szCs w:val="22"/>
              </w:rPr>
            </w:pPr>
            <w:r w:rsidRPr="00A26E3B">
              <w:rPr>
                <w:sz w:val="22"/>
                <w:szCs w:val="22"/>
              </w:rPr>
              <w:t>Формирование перечня торговых объектов в соответствии с Постановлением Правительства Российской Федерации от 19.10.2017 № 1273 «</w:t>
            </w:r>
            <w:r w:rsidRPr="00A26E3B">
              <w:rPr>
                <w:kern w:val="36"/>
                <w:sz w:val="22"/>
                <w:szCs w:val="22"/>
              </w:rPr>
              <w:t xml:space="preserve">Об утверждении требований к антитеррористической защищенности торговых объектов </w:t>
            </w:r>
            <w:r w:rsidRPr="00A26E3B">
              <w:rPr>
                <w:kern w:val="36"/>
                <w:sz w:val="22"/>
                <w:szCs w:val="22"/>
              </w:rPr>
              <w:lastRenderedPageBreak/>
              <w:t>(территорий) и формы паспорта безопасности торгового объекта (территории)».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Разъяснение муниципальным служащим: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 мер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Служба архитектуры и градостроительства администрации района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Реализация мероприятий федеральной, областной, муниципальной программ по направлениям деятельности отдела,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предоставления денежных средств из бюджета района с предоставлением необоснованных преимуществ отдельным субъектам.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услуг, выполение работ, устанавливающих необоснованные преимущества отдельным субъектам.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архитектор района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Подготовка проектов нормативных правовых актов.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архитектор района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Выдача разрешений на строительство объектов капитального строительства Выдача разрешений на ввод объекта в эксплуатацию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Отказ в выдаче разрешения при отсутствии каких-либо замечаний.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архитектор района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Установление четкой регламентации способа и сроков совершения действий должностным лицом при осуществлении коррупционно- опасной функции.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мер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Оптимизация перечня документов(материалов,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tabs>
                <w:tab w:val="left" w:pos="4265"/>
              </w:tabs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tabs>
                <w:tab w:val="left" w:pos="4265"/>
              </w:tabs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Специалисты по вопросам промышленности, ЖКХ, энергетики, транспорта и связи</w:t>
            </w:r>
          </w:p>
          <w:p w:rsidR="00A26E3B" w:rsidRPr="00A26E3B" w:rsidRDefault="00A26E3B" w:rsidP="00A26E3B">
            <w:pPr>
              <w:pStyle w:val="ac"/>
              <w:tabs>
                <w:tab w:val="left" w:pos="4265"/>
              </w:tabs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Реализация мероприятий федеральной, областной, муниципальной программ по направлениям деятельности отдела,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предоставления денежных средств из бюджета района с предоставлением необоснованных преимуществ отдельным субъектам.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услуг, выполение работ, устанавливающих необоснованные преимущества отдельным субъектам.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Специалист 1 категории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Архивный отдел администрации района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Оказание муниципальной услуги, поставщиком которой является отдел согласно Перечня МУ, предоставляемых ОМСУ МР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Установление необоснованных преимуществ при оказании муниципальной услуги.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Незаконное оказание либо отказ в оказании муниципальной услуги.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 оказания муниципальной услуги;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размещение на официальном сайте Администрации МР Административного регламента предоставления муниципальной услуги;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мер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Оптимизация перечня документов(материалов,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Отдел ЗАГС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Выдача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 заинтересованному лицу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Необоснованное принятие решения о выдаче повторного свидетельства без наличия необходимых документов, свидетельствующих о наличии заинтересованности лица, за вознаграждение.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Принятие нормативного правового акта Минюстом России, устанавливающего перечень документов, подтверждающих право лица на получение документов о государственной регистрации акта гражданского состояния.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Неукоснительное исполнение положений административного регламента оказания государственной услуги.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Разъяснение муниципальным служащим: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мер ответственности за совершение коррупционных правонарушений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Поступает предложение о сокращении срока регистрации заключения брака без документов, подтверждающих уважительность причины за определенную денежную сумму или подарок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Обязательное приложение к заявлению документов, подтверждающих уважительность причины для сокращения срока регистрации заключения брака.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Разъяснение муниципальным служащим: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мер ответственности за совершение коррупционных правонарушений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Кадровая служба администрации района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Главный специалист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Ведущий специалист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Проведение конкурсов на замещение вакантной должности муниципальной службы, на включение в кадровый резерв </w:t>
            </w:r>
          </w:p>
        </w:tc>
        <w:tc>
          <w:tcPr>
            <w:tcW w:w="3687" w:type="dxa"/>
          </w:tcPr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Победителем конкурса на замещение вакантной должности,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Главный специалист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Ведущий специалист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 xml:space="preserve">Коллегиальное принятие решений. 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Размещение на официальном сайте информации о результатах конкурса.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Разъяснение служащим: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- мер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Проведение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3687" w:type="dxa"/>
          </w:tcPr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  <w:shd w:val="clear" w:color="auto" w:fill="FFFFFF"/>
              </w:rPr>
              <w:t>Оказание влияния на принятие решения, влекущего предоставление необоснованных преимуществ отдельным муниципальным служащим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Главный специалист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Ведущий специалист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Разъяснение служащим: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A26E3B">
            <w:pPr>
              <w:pStyle w:val="af9"/>
              <w:jc w:val="both"/>
              <w:rPr>
                <w:rFonts w:ascii="Times New Roman" w:eastAsia="Times New Roman" w:hAnsi="Times New Roman"/>
              </w:rPr>
            </w:pPr>
            <w:r w:rsidRPr="00A26E3B">
              <w:rPr>
                <w:rFonts w:ascii="Times New Roman" w:eastAsia="Times New Roman" w:hAnsi="Times New Roman"/>
              </w:rPr>
              <w:t>- мер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Реализация мероприятий федеральной, областной, муниципальной программ по направлениям деятельности комитета,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предоставления денежных средств из бюджета района, с предоставлением необоснованных преимуществ отдельным субъектам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A26E3B" w:rsidRPr="00A26E3B" w:rsidRDefault="00A26E3B" w:rsidP="00A26E3B">
            <w:pPr>
              <w:pStyle w:val="af8"/>
              <w:spacing w:before="0" w:after="0"/>
              <w:jc w:val="center"/>
              <w:rPr>
                <w:sz w:val="22"/>
                <w:szCs w:val="22"/>
              </w:rPr>
            </w:pPr>
            <w:r w:rsidRPr="00A26E3B">
              <w:rPr>
                <w:sz w:val="22"/>
                <w:szCs w:val="22"/>
                <w:shd w:val="clear" w:color="auto" w:fill="FFFFFF"/>
              </w:rPr>
              <w:t>Осуществление сбора и проверки 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семей, а также граждан, претендующих на замещение должности муниципальной службы и должности руководителя муниципальных учреждений и членов их семей</w:t>
            </w:r>
            <w:r w:rsidRPr="00A26E3B">
              <w:rPr>
                <w:sz w:val="22"/>
                <w:szCs w:val="22"/>
              </w:rPr>
              <w:t> </w:t>
            </w:r>
          </w:p>
        </w:tc>
        <w:tc>
          <w:tcPr>
            <w:tcW w:w="3687" w:type="dxa"/>
            <w:vAlign w:val="center"/>
          </w:tcPr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</w:rPr>
            </w:pPr>
            <w:r w:rsidRPr="00A26E3B">
              <w:rPr>
                <w:sz w:val="22"/>
                <w:szCs w:val="22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</w:rPr>
            </w:pPr>
            <w:r w:rsidRPr="00A26E3B">
              <w:rPr>
                <w:sz w:val="22"/>
                <w:szCs w:val="22"/>
              </w:rPr>
              <w:t>Искажение, сокрытие выявленных нарушений по результатам проверки</w:t>
            </w:r>
          </w:p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</w:rPr>
            </w:pPr>
            <w:r w:rsidRPr="00A26E3B">
              <w:rPr>
                <w:sz w:val="22"/>
                <w:szCs w:val="22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</w:p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</w:rPr>
            </w:pPr>
            <w:r w:rsidRPr="00A26E3B">
              <w:rPr>
                <w:sz w:val="22"/>
                <w:szCs w:val="22"/>
              </w:rPr>
              <w:t>о полноте и достоверности представленных сведений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</w:rPr>
            </w:pPr>
            <w:r w:rsidRPr="00A26E3B">
              <w:rPr>
                <w:sz w:val="22"/>
                <w:szCs w:val="22"/>
              </w:rPr>
              <w:t>Разъяснение муниципальным служащим, ответственными за противодействие коррупции в администрации:</w:t>
            </w:r>
          </w:p>
          <w:p w:rsidR="00A26E3B" w:rsidRPr="00A26E3B" w:rsidRDefault="00A26E3B" w:rsidP="00A26E3B">
            <w:pPr>
              <w:pStyle w:val="af8"/>
              <w:spacing w:before="0" w:after="0"/>
              <w:rPr>
                <w:color w:val="333333"/>
                <w:sz w:val="22"/>
                <w:szCs w:val="22"/>
              </w:rPr>
            </w:pPr>
            <w:r w:rsidRPr="00A26E3B">
              <w:rPr>
                <w:sz w:val="22"/>
                <w:szCs w:val="22"/>
              </w:rPr>
              <w:t>- положений о мерах ответственности за совершение коррупционных правонарушений;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color w:val="333333"/>
                <w:sz w:val="22"/>
              </w:rPr>
              <w:t xml:space="preserve">- </w:t>
            </w:r>
            <w:r w:rsidRPr="00A26E3B">
              <w:rPr>
                <w:sz w:val="22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правонарушений;</w:t>
            </w:r>
          </w:p>
          <w:p w:rsidR="00A26E3B" w:rsidRPr="00A26E3B" w:rsidRDefault="00A26E3B" w:rsidP="00A26E3B">
            <w:pPr>
              <w:shd w:val="clear" w:color="auto" w:fill="FFFFFF"/>
              <w:rPr>
                <w:sz w:val="22"/>
              </w:rPr>
            </w:pPr>
            <w:r w:rsidRPr="00A26E3B">
              <w:rPr>
                <w:sz w:val="22"/>
              </w:rPr>
              <w:t>Коллегиальное принятие решений</w:t>
            </w:r>
          </w:p>
          <w:p w:rsidR="00A26E3B" w:rsidRPr="00A26E3B" w:rsidRDefault="00A26E3B" w:rsidP="00A26E3B">
            <w:pPr>
              <w:pStyle w:val="af8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Специалист по предоставлению муниципальных услуг в электронном виде  и защите информации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A26E3B">
              <w:rPr>
                <w:sz w:val="22"/>
                <w:szCs w:val="22"/>
                <w:shd w:val="clear" w:color="auto" w:fill="FFFFFF"/>
              </w:rPr>
              <w:t>Обеспечение безопасности персональных данных сотрудников</w:t>
            </w:r>
          </w:p>
        </w:tc>
        <w:tc>
          <w:tcPr>
            <w:tcW w:w="3687" w:type="dxa"/>
            <w:vAlign w:val="center"/>
          </w:tcPr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</w:rPr>
            </w:pPr>
            <w:r w:rsidRPr="00A26E3B">
              <w:rPr>
                <w:sz w:val="22"/>
                <w:szCs w:val="22"/>
                <w:shd w:val="clear" w:color="auto" w:fill="FFFFFF"/>
              </w:rPr>
              <w:t>Использование в личных или групповых интересах информации, полученной при выполнении служебных обязанностей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Ведущий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  <w:vAlign w:val="center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ознакомление с нормативными документами, регламентирующими вопросы предупреждения противодействия коррупции;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разъяснение работникам о мерах ответственности за совершение коррупционных правонарушений.</w:t>
            </w:r>
          </w:p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Комитет по управлению муниципальным имуществом администрации района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Предоставление имущества, составляющего муниципальную казну, в аренду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Необоснованное занижение арендной платы за передаваемое в аренду имущество или установление иных условий аренды в пользу арендатора </w:t>
            </w:r>
            <w:r w:rsidRPr="00A26E3B">
              <w:rPr>
                <w:bCs/>
                <w:sz w:val="22"/>
              </w:rPr>
              <w:t xml:space="preserve">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A26E3B">
            <w:pPr>
              <w:jc w:val="center"/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A26E3B">
            <w:pPr>
              <w:jc w:val="center"/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полномочий собственника (учредителя) в отношении подведомственных органу местного самоуправления организаций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ил хозяйственном ведении муниципальных предприятий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A26E3B">
            <w:pPr>
              <w:jc w:val="center"/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A26E3B">
            <w:pPr>
              <w:jc w:val="both"/>
              <w:rPr>
                <w:sz w:val="22"/>
              </w:rPr>
            </w:pPr>
            <w:r w:rsidRPr="00A26E3B">
              <w:rPr>
                <w:sz w:val="22"/>
              </w:rPr>
              <w:t>Установление четкой регламентации порядка и сроков совершения действий служащим.</w:t>
            </w:r>
          </w:p>
        </w:tc>
      </w:tr>
      <w:tr w:rsidR="00A26E3B" w:rsidRPr="009855F2" w:rsidTr="00A26E3B">
        <w:tc>
          <w:tcPr>
            <w:tcW w:w="816" w:type="dxa"/>
            <w:vMerge w:val="restart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функций муниципального земельного контроля  в рамках полномочий органа местного самоуправления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Принятие решения о проведении мероприятий по контролю  выборочно в отношении отдельных организаций, физических лиц</w:t>
            </w:r>
          </w:p>
        </w:tc>
        <w:tc>
          <w:tcPr>
            <w:tcW w:w="1984" w:type="dxa"/>
            <w:vMerge w:val="restart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 xml:space="preserve">Специалист 1 категории </w:t>
            </w:r>
          </w:p>
        </w:tc>
        <w:tc>
          <w:tcPr>
            <w:tcW w:w="1276" w:type="dxa"/>
            <w:vMerge w:val="restart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 w:val="restart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A26E3B">
              <w:rPr>
                <w:bCs/>
                <w:sz w:val="22"/>
              </w:rPr>
              <w:t>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проведение </w:t>
            </w:r>
            <w:r w:rsidRPr="00A26E3B">
              <w:rPr>
                <w:bCs/>
                <w:sz w:val="22"/>
              </w:rPr>
              <w:t>контрольных (надзорных) мероприятий</w:t>
            </w:r>
            <w:r w:rsidRPr="00A26E3B">
              <w:rPr>
                <w:sz w:val="22"/>
              </w:rPr>
              <w:t xml:space="preserve">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2537"/>
        </w:trPr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 xml:space="preserve">По завершении мероприятий по контролю  неотражение в акте (справке) о результатах мероприятия по контролю (надзору) выявленных нарушений законодательства </w:t>
            </w:r>
            <w:r w:rsidRPr="00A26E3B">
              <w:rPr>
                <w:sz w:val="22"/>
              </w:rPr>
              <w:t>в обмен на полученное (обещанное) вознаграждение.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2719"/>
        </w:trPr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 xml:space="preserve">Согласование решения, принятого по результатам проведения мероприятий по контролю, не содержащего информацию о выявленных нарушениях законодательства 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3872"/>
        </w:trPr>
        <w:tc>
          <w:tcPr>
            <w:tcW w:w="816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 xml:space="preserve">Принятие по результатам проведения мероприятий по контролю формального решения, не содержащего информацию о выявленных нарушениях законодательства 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Участие в голосовании при наличии близкого родства или свойства с участником закупки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11.4.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Представление интересов органа местного самоуправления в судебных и иных органах власти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ненадлежащее исполнение обязанностей представителя органа местного самоуправления (пассивная позиция при защите интересов органа органа местного самоуправления в целях принятия судебных решений в пользу третьих лиц) при представлении интересов органа  местного самоуправления в судебных и иных органах власти;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самоуправления).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Ведущий специалист – юрист КУМИ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публикация решений судов в системе обмена информации;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анализ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11.5.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>Главный специалист-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Ведущий специалист-юрист КУМИ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 согласования договоров (соглашений);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666"/>
        </w:trPr>
        <w:tc>
          <w:tcPr>
            <w:tcW w:w="816" w:type="dxa"/>
            <w:vMerge w:val="restart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 w:hanging="360"/>
              <w:jc w:val="righ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11.6.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>Главный специалист-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>Ведущий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  <w:vMerge w:val="restart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942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услуг, выполение работ, устанавливающих необоснованные преимущества отдельным субъектам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A26E3B" w:rsidRPr="00A26E3B" w:rsidRDefault="00A26E3B" w:rsidP="00A26E3B">
            <w:pPr>
              <w:pStyle w:val="1"/>
              <w:numPr>
                <w:ilvl w:val="0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sz w:val="22"/>
                <w:szCs w:val="22"/>
                <w:lang w:eastAsia="ru-RU"/>
              </w:rPr>
              <w:t>Муниципальный внутренний финансовый контроль администрации района</w:t>
            </w:r>
          </w:p>
          <w:p w:rsidR="00A26E3B" w:rsidRPr="00A26E3B" w:rsidRDefault="00A26E3B" w:rsidP="00A26E3B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26E3B" w:rsidRPr="009855F2" w:rsidTr="00A26E3B">
        <w:trPr>
          <w:trHeight w:val="1666"/>
        </w:trPr>
        <w:tc>
          <w:tcPr>
            <w:tcW w:w="816" w:type="dxa"/>
            <w:vMerge w:val="restart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Осуществление функций финансового контроля в рамках полномочий органа местного самоуправления 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Принятие решения о проведении мероприятий по контролю выборочно в отношении отдельных муниципальных организаций</w:t>
            </w:r>
          </w:p>
        </w:tc>
        <w:tc>
          <w:tcPr>
            <w:tcW w:w="1984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</w:tc>
        <w:tc>
          <w:tcPr>
            <w:tcW w:w="1276" w:type="dxa"/>
            <w:vMerge w:val="restart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 w:val="restart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A26E3B">
              <w:rPr>
                <w:bCs/>
                <w:sz w:val="22"/>
              </w:rPr>
              <w:t>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проведение </w:t>
            </w:r>
            <w:r w:rsidRPr="00A26E3B">
              <w:rPr>
                <w:bCs/>
                <w:sz w:val="22"/>
              </w:rPr>
              <w:t>контрольных  мероприятий</w:t>
            </w:r>
            <w:r w:rsidRPr="00A26E3B">
              <w:rPr>
                <w:sz w:val="22"/>
              </w:rPr>
              <w:t xml:space="preserve">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942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 xml:space="preserve">По завершении мероприятий по контролю  неотражение в акте (справке) о результатах мероприятия по контролю выявленных нарушений законодательства </w:t>
            </w:r>
            <w:r w:rsidRPr="00A26E3B">
              <w:rPr>
                <w:sz w:val="22"/>
              </w:rPr>
              <w:t>в 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 xml:space="preserve">Согласование решения, принятого по результатам проведения мероприятий по контролю, не содержащего информацию о выявленных нарушениях законодательства 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 xml:space="preserve">Принятие по результатам проведения мероприятий по контролю формального решения, не содержащего информацию о выявленных нарушениях законодательства 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tabs>
                <w:tab w:val="left" w:pos="5169"/>
              </w:tabs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tabs>
                <w:tab w:val="left" w:pos="5169"/>
              </w:tabs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Специалист по труду и трудовым отношениям администрации района</w:t>
            </w:r>
          </w:p>
          <w:p w:rsidR="00A26E3B" w:rsidRPr="00A26E3B" w:rsidRDefault="00A26E3B" w:rsidP="0034249F">
            <w:pPr>
              <w:rPr>
                <w:sz w:val="22"/>
                <w:shd w:val="clear" w:color="auto" w:fill="FFFFFF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13.1.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Участие в комиссии по расследованию несчастных случаев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Оказание влияния на работодателя, сокрытие выявленных нарушений с целью получения вознаграждения, вступление в сговор с членами комиссии и работодателем по принятию решений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Разъяснение члену комиссии о мерах ответственности за совершение коррупционных правонарушений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13.2.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Работа со служебной информацией, документами</w:t>
            </w:r>
          </w:p>
        </w:tc>
        <w:tc>
          <w:tcPr>
            <w:tcW w:w="3687" w:type="dxa"/>
            <w:vAlign w:val="center"/>
          </w:tcPr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</w:rPr>
            </w:pPr>
            <w:r w:rsidRPr="00A26E3B">
              <w:rPr>
                <w:sz w:val="22"/>
                <w:szCs w:val="22"/>
                <w:shd w:val="clear" w:color="auto" w:fill="FFFFFF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Ведущий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  <w:vAlign w:val="center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ознакомление с нормативными документами, регламентирующими вопросы предупреждения противодействия коррупции;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разъяснение работникам о мерах ответственности за совершение коррупционных правонарушений.</w:t>
            </w:r>
          </w:p>
          <w:p w:rsidR="00A26E3B" w:rsidRPr="00A26E3B" w:rsidRDefault="00A26E3B" w:rsidP="00A26E3B">
            <w:pPr>
              <w:pStyle w:val="af8"/>
              <w:spacing w:before="0" w:after="0"/>
              <w:rPr>
                <w:sz w:val="22"/>
                <w:szCs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Специалист по делам молодежи администрации района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14.1.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Реализация мероприятий муниципальной программы по направлениям деятельности отдела,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предоставления денежных средств из бюджета района с предоставлением необоснованных преимуществ отдельным субъектам.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14.2.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34249F">
            <w:pPr>
              <w:rPr>
                <w:b/>
                <w:sz w:val="22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bCs/>
                <w:sz w:val="22"/>
                <w:lang w:eastAsia="ru-RU"/>
              </w:rPr>
              <w:t>Специалист по общим вопросам администрации района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15.1. </w:t>
            </w:r>
          </w:p>
        </w:tc>
        <w:tc>
          <w:tcPr>
            <w:tcW w:w="2693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34249F">
              <w:rPr>
                <w:b w:val="0"/>
                <w:bCs/>
                <w:sz w:val="22"/>
                <w:szCs w:val="22"/>
                <w:lang w:eastAsia="ru-RU"/>
              </w:rPr>
              <w:t>Работа с обращениями граждан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Работа с письмами и обращениями граждан, предлагается за вознаграждение отразить информационное нарушение (недостоверную информацию)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Специалист 1 категории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Разъяснения служащим:</w:t>
            </w:r>
            <w:r w:rsidRPr="00A26E3B">
              <w:rPr>
                <w:sz w:val="22"/>
              </w:rPr>
              <w:br/>
            </w:r>
            <w:r w:rsidRPr="00A26E3B">
              <w:rPr>
                <w:sz w:val="22"/>
                <w:shd w:val="clear" w:color="auto" w:fill="FFFFFF"/>
              </w:rPr>
              <w:t>- об обязанности незамедлительно сообщить  работодателю о склонении его к совершению коррупционного правонарушения,</w:t>
            </w:r>
            <w:r w:rsidRPr="00A26E3B">
              <w:rPr>
                <w:sz w:val="22"/>
              </w:rPr>
              <w:br/>
            </w:r>
            <w:r w:rsidRPr="00A26E3B">
              <w:rPr>
                <w:sz w:val="22"/>
                <w:shd w:val="clear" w:color="auto" w:fill="FFFFFF"/>
              </w:rPr>
              <w:t>- о мерах ответственности за совершение коррупционных правонарушений</w:t>
            </w:r>
          </w:p>
        </w:tc>
      </w:tr>
      <w:tr w:rsidR="00A26E3B" w:rsidRPr="009855F2" w:rsidTr="00A26E3B">
        <w:tc>
          <w:tcPr>
            <w:tcW w:w="14850" w:type="dxa"/>
            <w:gridSpan w:val="6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Отдел по делам ГОЧС администрации района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16.1.</w:t>
            </w:r>
          </w:p>
        </w:tc>
        <w:tc>
          <w:tcPr>
            <w:tcW w:w="2693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Организация служебной деятельности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  <w:shd w:val="clear" w:color="auto" w:fill="FFFFFF"/>
              </w:rPr>
            </w:pPr>
            <w:r w:rsidRPr="00A26E3B">
              <w:rPr>
                <w:sz w:val="22"/>
                <w:shd w:val="clear" w:color="auto" w:fill="FFFFFF"/>
              </w:rPr>
              <w:t>Соблюдение антикоррупционной политики.</w:t>
            </w:r>
          </w:p>
          <w:p w:rsidR="00A26E3B" w:rsidRPr="00A26E3B" w:rsidRDefault="00A26E3B" w:rsidP="0034249F">
            <w:pPr>
              <w:rPr>
                <w:sz w:val="22"/>
                <w:shd w:val="clear" w:color="auto" w:fill="FFFFFF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/>
                <w:sz w:val="22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Комиссия по делам несовершеннолетних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17.1.</w:t>
            </w:r>
          </w:p>
        </w:tc>
        <w:tc>
          <w:tcPr>
            <w:tcW w:w="2693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34249F">
              <w:rPr>
                <w:b w:val="0"/>
                <w:sz w:val="22"/>
                <w:szCs w:val="22"/>
                <w:shd w:val="clear" w:color="auto" w:fill="FFFFFF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 и законодательством Оренбургской области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Специалист 1 категории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Коллегиальное принятие решений;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Разъяснение муниципальным служащим: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мер ответственности за совершение коррупционных правонарушений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17.2.</w:t>
            </w:r>
          </w:p>
        </w:tc>
        <w:tc>
          <w:tcPr>
            <w:tcW w:w="2693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34249F">
              <w:rPr>
                <w:b w:val="0"/>
                <w:sz w:val="22"/>
                <w:szCs w:val="22"/>
                <w:shd w:val="clear" w:color="auto" w:fill="FFFFFF"/>
              </w:rPr>
              <w:t>Возбуждение и рассмотрение дел об административных правонарушениях, проведение административного расследования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Специалист 1 категории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Разъяснение должностным лицам: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 установленных действующим законодательством Российской Федерации мерах ответственности за получение взятки, незаконное вознаграждение;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tabs>
                <w:tab w:val="left" w:pos="5169"/>
              </w:tabs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tabs>
                <w:tab w:val="left" w:pos="5169"/>
              </w:tabs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Финансовый отдел администрации района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18.1.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Реализация мероприятий муниципальной программы по направлениям деятельности отдела,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предоставления денежных средств из бюджета района с предоставлением необоснованных преимуществ отдельным субъектам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 отдела- главный бухгалтер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Ведущий специалист 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18.2.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органы местного самоуправления полномочий.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-  уже были ранее оплачены;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 отдела- главный бухгалтер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Консультант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18.3.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  <w:vMerge w:val="restart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18.4.</w:t>
            </w:r>
          </w:p>
        </w:tc>
        <w:tc>
          <w:tcPr>
            <w:tcW w:w="2693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Оказание муниципальной услуги, поставщиком которой является отдел согласно Перечня МУ, предоставляемых органами местного самоуправления района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Установление необоснованных преимуществ при оказании муниципальной услуги.</w:t>
            </w:r>
          </w:p>
        </w:tc>
        <w:tc>
          <w:tcPr>
            <w:tcW w:w="1984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Заведующий отделом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</w:tc>
        <w:tc>
          <w:tcPr>
            <w:tcW w:w="1276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Низкая</w:t>
            </w: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 оказания муниципальной услуги;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размещение на официальном сайте Администрации МР Административного регламента предоставления муниципальной услуги;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мер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A26E3B" w:rsidRPr="009855F2" w:rsidTr="00A26E3B"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Оптимизация перечня документов(материалов,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A26E3B" w:rsidRPr="009855F2" w:rsidTr="00A26E3B">
        <w:tc>
          <w:tcPr>
            <w:tcW w:w="14850" w:type="dxa"/>
            <w:gridSpan w:val="6"/>
          </w:tcPr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Отдел образования администрации района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19.1.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Осуществление функций ведомственного  контроля в отношении муниципальных образовательных учреждений в рамках полномочий органа местного самоуправления 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Принятие решения о проведении мероприятий по контролю выборочно в отношении отдельных муниципальных организаций.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 xml:space="preserve">По завершении мероприятий по контролю  неотражение в акте (справке) о результатах мероприятия по контролю выявленных нарушений законодательства </w:t>
            </w:r>
            <w:r w:rsidRPr="00A26E3B">
              <w:rPr>
                <w:sz w:val="22"/>
              </w:rPr>
              <w:t>в 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 xml:space="preserve">Согласование решения, принятого по результатам проведения мероприятий по контролю, не содержащего информацию о выявленных нарушениях законодательства 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 xml:space="preserve">Принятие по результатам проведения мероприятий по контролю формального решения, не содержащего информацию о выявленных нарушениях законодательства 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Ведущий 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Низкая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A26E3B">
              <w:rPr>
                <w:bCs/>
                <w:sz w:val="22"/>
              </w:rPr>
              <w:t>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проведение </w:t>
            </w:r>
            <w:r w:rsidRPr="00A26E3B">
              <w:rPr>
                <w:bCs/>
                <w:sz w:val="22"/>
              </w:rPr>
              <w:t>контрольных  мероприятий</w:t>
            </w:r>
            <w:r w:rsidRPr="00A26E3B">
              <w:rPr>
                <w:sz w:val="22"/>
              </w:rPr>
              <w:t xml:space="preserve">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19.2.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Реализация мероприятий муниципальной программы по направлениям деятельности отдела,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предоставления денежных средств из бюджета района с предоставлением необоснованных преимуществ отдельным субъектам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Ведущий специалист 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Низкая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19.3.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полномочий.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-  уже были ранее оплачены;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- скрыть наличие просроченной дебиторской задолженности;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>- не принимать надлежащие меры к погашению просроченной дебиторской задолженности.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19.4.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Средняя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19.5.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Установление опеки или попечительства в соответствии с федеральным законодательством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  <w:shd w:val="clear" w:color="auto" w:fill="FFFFFF"/>
              </w:rPr>
              <w:t>При установлении опеки не соблюдаются требования действующего законодательства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Специалисты по опеке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Разъяснения муниципальным служащим: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 мерах ответственности за совершение коррупционных правонарушений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Регламентация установления опеки или попечительства</w:t>
            </w:r>
          </w:p>
        </w:tc>
      </w:tr>
      <w:tr w:rsidR="00A26E3B" w:rsidRPr="009855F2" w:rsidTr="00A26E3B">
        <w:tc>
          <w:tcPr>
            <w:tcW w:w="816" w:type="dxa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19.6.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  <w:shd w:val="clear" w:color="auto" w:fill="FFFFFF"/>
              </w:rPr>
            </w:pPr>
            <w:r w:rsidRPr="00A26E3B">
              <w:rPr>
                <w:sz w:val="22"/>
                <w:shd w:val="clear" w:color="auto" w:fill="FFFFFF"/>
              </w:rPr>
              <w:t>Передача детей-сирот и детей, оставшихся без попечения родителей, на усыновление (удочерение) в случаях, предусмотренных семейным законодательством, в порядке, установленном Правительством Российской Федерации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  <w:shd w:val="clear" w:color="auto" w:fill="FFFFFF"/>
              </w:rPr>
            </w:pPr>
            <w:r w:rsidRPr="00A26E3B">
              <w:rPr>
                <w:sz w:val="22"/>
                <w:shd w:val="clear" w:color="auto" w:fill="FFFFFF"/>
              </w:rPr>
              <w:t>Передача детей-сирот и детей, оставшихся без попечения родителей, на усыновление (удочерение) с нарушением установленного порядка и требований закона в личных интересах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Заместитель начальника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Специалисты по опеке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Разъяснения муниципальным служащим: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 мерах ответственности за совершение коррупционных правонарушений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A26E3B" w:rsidRPr="00A26E3B" w:rsidRDefault="00A26E3B" w:rsidP="00A26E3B">
            <w:pPr>
              <w:pStyle w:val="1"/>
              <w:numPr>
                <w:ilvl w:val="0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sz w:val="22"/>
                <w:szCs w:val="22"/>
                <w:lang w:eastAsia="ru-RU"/>
              </w:rPr>
              <w:t>Отдел культуры администрации района</w:t>
            </w:r>
          </w:p>
          <w:p w:rsidR="00A26E3B" w:rsidRPr="00A26E3B" w:rsidRDefault="00A26E3B" w:rsidP="00A26E3B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26E3B" w:rsidRPr="009855F2" w:rsidTr="00A26E3B">
        <w:tc>
          <w:tcPr>
            <w:tcW w:w="816" w:type="dxa"/>
            <w:vMerge w:val="restart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 w:hanging="360"/>
              <w:jc w:val="righ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20.1</w:t>
            </w:r>
          </w:p>
        </w:tc>
        <w:tc>
          <w:tcPr>
            <w:tcW w:w="2693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Осуществление функций ведомственного  контроля в отношении муниципальных учреждений культуры в рамках полномочий органа местного самоуправления 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Принятие решения о проведении мероприятий по контролю выборочно в отношении отдельных муниципальных организаций</w:t>
            </w:r>
          </w:p>
        </w:tc>
        <w:tc>
          <w:tcPr>
            <w:tcW w:w="1984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 w:val="restart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A26E3B">
              <w:rPr>
                <w:bCs/>
                <w:sz w:val="22"/>
              </w:rPr>
              <w:t>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проведение </w:t>
            </w:r>
            <w:r w:rsidRPr="00A26E3B">
              <w:rPr>
                <w:bCs/>
                <w:sz w:val="22"/>
              </w:rPr>
              <w:t>контрольных  мероприятий</w:t>
            </w:r>
            <w:r w:rsidRPr="00A26E3B">
              <w:rPr>
                <w:sz w:val="22"/>
              </w:rPr>
              <w:t xml:space="preserve">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2246"/>
        </w:trPr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 xml:space="preserve">По завершении мероприятий по контролю  неотражение в акте (справке) о результатах мероприятия по контролю выявленных нарушений законодательства </w:t>
            </w:r>
            <w:r w:rsidRPr="00A26E3B">
              <w:rPr>
                <w:sz w:val="22"/>
              </w:rPr>
              <w:t>в обмен на полученное (обещанное) вознаграждение.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2122"/>
        </w:trPr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 xml:space="preserve">Согласование решения, принятого по результатам проведения мероприятий по контролю, не содержащего информацию о выявленных нарушениях законодательства 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 xml:space="preserve">Принятие по результатам проведения мероприятий по контролю формального решения, не содержащего информацию о выявленных нарушениях законодательства 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  <w:vMerge w:val="restart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20.2.</w:t>
            </w:r>
          </w:p>
        </w:tc>
        <w:tc>
          <w:tcPr>
            <w:tcW w:w="2693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Реализация мероприятий муниципальной программы по направлениям деятельности отдела,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предоставления денежных средств из бюджета района с предоставлением необоснованных преимуществ отдельным субъектам</w:t>
            </w:r>
          </w:p>
        </w:tc>
        <w:tc>
          <w:tcPr>
            <w:tcW w:w="1984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услуг, выполение работ, устанавливающих необоснованные преимущества отдельным субъектам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c>
          <w:tcPr>
            <w:tcW w:w="816" w:type="dxa"/>
            <w:vMerge w:val="restart"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 w:hanging="360"/>
              <w:jc w:val="righ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20.3.</w:t>
            </w:r>
          </w:p>
        </w:tc>
        <w:tc>
          <w:tcPr>
            <w:tcW w:w="2693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полномочий.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-  уже были ранее оплачены;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vMerge w:val="restart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c>
          <w:tcPr>
            <w:tcW w:w="816" w:type="dxa"/>
            <w:vMerge/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- скрыть наличие просроченной дебиторской задолженности; 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- не принимать надлежащие меры к погашению просроченной дебиторской задолженности</w:t>
            </w:r>
          </w:p>
        </w:tc>
        <w:tc>
          <w:tcPr>
            <w:tcW w:w="1984" w:type="dxa"/>
            <w:vMerge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vMerge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  <w:vMerge/>
          </w:tcPr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666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20.4.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Начальник отдела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rPr>
          <w:trHeight w:val="704"/>
        </w:trPr>
        <w:tc>
          <w:tcPr>
            <w:tcW w:w="14850" w:type="dxa"/>
            <w:gridSpan w:val="6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/>
                <w:sz w:val="22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Комитет по физической культуре, спорту и туризму администрации района</w:t>
            </w:r>
          </w:p>
          <w:p w:rsidR="00A26E3B" w:rsidRPr="00A26E3B" w:rsidRDefault="00A26E3B" w:rsidP="00A26E3B">
            <w:pPr>
              <w:tabs>
                <w:tab w:val="left" w:pos="9905"/>
              </w:tabs>
              <w:rPr>
                <w:sz w:val="22"/>
              </w:rPr>
            </w:pPr>
            <w:r w:rsidRPr="00A26E3B">
              <w:rPr>
                <w:sz w:val="22"/>
              </w:rPr>
              <w:tab/>
            </w:r>
          </w:p>
        </w:tc>
      </w:tr>
      <w:tr w:rsidR="00A26E3B" w:rsidRPr="009855F2" w:rsidTr="00A26E3B">
        <w:trPr>
          <w:trHeight w:val="1828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21.1.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Осуществление функций ведомственного  контроля в отношении муниципальных учреждений культуры в рамках полномочий органа местного самоуправления 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Принятие решения о проведении мероприятий по контролю выборочно в отношении отдельных муниципальных организаций.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 xml:space="preserve">По завершении мероприятий по контролю  неотражение в акте (справке) о результатах мероприятия по контролю выявленных нарушений законодательства </w:t>
            </w:r>
            <w:r w:rsidRPr="00A26E3B">
              <w:rPr>
                <w:sz w:val="22"/>
              </w:rPr>
              <w:t>в 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bCs/>
                <w:sz w:val="22"/>
              </w:rPr>
              <w:t xml:space="preserve">Принятие по результатам проведения мероприятий по контролю формального решения, не содержащего информацию о выявленных нарушениях законодательства в </w:t>
            </w:r>
            <w:r w:rsidRPr="00A26E3B">
              <w:rPr>
                <w:sz w:val="22"/>
              </w:rPr>
              <w:t>обмен на полученное (обещанное) вознаграждение.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Председатель комитета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A26E3B">
              <w:rPr>
                <w:bCs/>
                <w:sz w:val="22"/>
              </w:rPr>
              <w:t>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проведение </w:t>
            </w:r>
            <w:r w:rsidRPr="00A26E3B">
              <w:rPr>
                <w:bCs/>
                <w:sz w:val="22"/>
              </w:rPr>
              <w:t>контрольных  мероприятий</w:t>
            </w:r>
            <w:r w:rsidRPr="00A26E3B">
              <w:rPr>
                <w:sz w:val="22"/>
              </w:rPr>
              <w:t xml:space="preserve">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828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21.2.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Реализация мероприятий муниципальной программы по направлениям деятельности отдела,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предоставления денежных средств из бюджета района с предоставлением необоснованных преимуществ отдельным субъектам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Председатель комитета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rPr>
          <w:trHeight w:val="3273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21.3.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полномочий.</w:t>
            </w:r>
          </w:p>
        </w:tc>
        <w:tc>
          <w:tcPr>
            <w:tcW w:w="3687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-  уже были ранее оплачены;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Председатель комитета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rPr>
          <w:trHeight w:val="674"/>
        </w:trPr>
        <w:tc>
          <w:tcPr>
            <w:tcW w:w="14850" w:type="dxa"/>
            <w:gridSpan w:val="6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  <w:p w:rsidR="00A26E3B" w:rsidRPr="00A26E3B" w:rsidRDefault="00A26E3B" w:rsidP="00A26E3B">
            <w:pPr>
              <w:pStyle w:val="ac"/>
              <w:numPr>
                <w:ilvl w:val="0"/>
                <w:numId w:val="8"/>
              </w:numPr>
              <w:ind w:left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26E3B">
              <w:rPr>
                <w:rFonts w:cs="Times New Roman"/>
                <w:b/>
                <w:sz w:val="22"/>
                <w:lang w:eastAsia="ru-RU"/>
              </w:rPr>
              <w:t>Управление сельского хозяйства администрации района</w:t>
            </w:r>
          </w:p>
          <w:p w:rsidR="00A26E3B" w:rsidRPr="00A26E3B" w:rsidRDefault="00A26E3B" w:rsidP="00A26E3B">
            <w:pPr>
              <w:pStyle w:val="ac"/>
              <w:ind w:left="0" w:firstLine="0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A26E3B" w:rsidRPr="009855F2" w:rsidTr="00A26E3B">
        <w:trPr>
          <w:trHeight w:val="1828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22.1.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Формирование заказа на приобретение на льготных условиях Государственных программ и на условиях лизинга сельскохозяйственной техники и оборудования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формирования заказа, с предоставлением необоснованных преимуществ отдельным субъектам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 по вопросам механизации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A26E3B">
              <w:rPr>
                <w:bCs/>
                <w:sz w:val="22"/>
              </w:rPr>
              <w:t>;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проведение </w:t>
            </w:r>
            <w:r w:rsidRPr="00A26E3B">
              <w:rPr>
                <w:bCs/>
                <w:sz w:val="22"/>
              </w:rPr>
              <w:t>контрольных (надзорных) мероприятий</w:t>
            </w:r>
            <w:r w:rsidRPr="00A26E3B">
              <w:rPr>
                <w:sz w:val="22"/>
              </w:rPr>
              <w:t xml:space="preserve">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</w:tr>
      <w:tr w:rsidR="00A26E3B" w:rsidRPr="009855F2" w:rsidTr="00A26E3B">
        <w:trPr>
          <w:trHeight w:val="1828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22.2.</w:t>
            </w:r>
          </w:p>
        </w:tc>
        <w:tc>
          <w:tcPr>
            <w:tcW w:w="2693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Реализация мероприятий федеральной, областной, муниципальной программ по направлениям деятельности отдела, по которым орган местного самоуправления является ответственным исполнителем (соисполнителем)</w:t>
            </w:r>
          </w:p>
        </w:tc>
        <w:tc>
          <w:tcPr>
            <w:tcW w:w="3687" w:type="dxa"/>
            <w:tcBorders>
              <w:top w:val="nil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bCs/>
                <w:sz w:val="22"/>
              </w:rPr>
              <w:t>Подготовка документации для предоставления субсидии (денежных средств из бюджета района), с предоставлением необоснованных преимуществ отдельным субъектам</w:t>
            </w:r>
          </w:p>
        </w:tc>
        <w:tc>
          <w:tcPr>
            <w:tcW w:w="198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</w:tc>
        <w:tc>
          <w:tcPr>
            <w:tcW w:w="1276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реализации мероприятий программы;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комиссионное принятие решений по ходу реализации утвержденных мероприятий; 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  <w:tr w:rsidR="00A26E3B" w:rsidRPr="009855F2" w:rsidTr="00A26E3B">
        <w:trPr>
          <w:trHeight w:val="1828"/>
        </w:trPr>
        <w:tc>
          <w:tcPr>
            <w:tcW w:w="816" w:type="dxa"/>
            <w:tcBorders>
              <w:bottom w:val="single" w:sz="4" w:space="0" w:color="000000"/>
            </w:tcBorders>
          </w:tcPr>
          <w:p w:rsidR="00A26E3B" w:rsidRPr="00A26E3B" w:rsidRDefault="00A26E3B" w:rsidP="00A26E3B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A26E3B">
              <w:rPr>
                <w:rFonts w:eastAsia="Times New Roman"/>
                <w:b w:val="0"/>
                <w:sz w:val="22"/>
                <w:szCs w:val="22"/>
                <w:lang w:eastAsia="ru-RU"/>
              </w:rPr>
              <w:t>22.3.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bCs/>
                <w:sz w:val="22"/>
              </w:rPr>
            </w:pPr>
            <w:r w:rsidRPr="00A26E3B">
              <w:rPr>
                <w:sz w:val="22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Главный специалист</w:t>
            </w:r>
          </w:p>
          <w:p w:rsidR="00A26E3B" w:rsidRPr="00A26E3B" w:rsidRDefault="00A26E3B" w:rsidP="0034249F">
            <w:pPr>
              <w:rPr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Высокая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26E3B" w:rsidRPr="00A26E3B" w:rsidRDefault="00A26E3B" w:rsidP="0034249F">
            <w:pPr>
              <w:rPr>
                <w:sz w:val="22"/>
              </w:rPr>
            </w:pP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 xml:space="preserve">разъяснение служащим: 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26E3B" w:rsidRPr="00A26E3B" w:rsidRDefault="00A26E3B" w:rsidP="0034249F">
            <w:pPr>
              <w:rPr>
                <w:sz w:val="22"/>
              </w:rPr>
            </w:pPr>
            <w:r w:rsidRPr="00A26E3B">
              <w:rPr>
                <w:sz w:val="22"/>
              </w:rPr>
              <w:t>- ответственности за совершение коррупционных правонарушений.</w:t>
            </w:r>
          </w:p>
        </w:tc>
      </w:tr>
    </w:tbl>
    <w:p w:rsidR="00A26E3B" w:rsidRPr="009855F2" w:rsidRDefault="00A26E3B" w:rsidP="00A26E3B">
      <w:pPr>
        <w:rPr>
          <w:sz w:val="22"/>
        </w:rPr>
      </w:pPr>
    </w:p>
    <w:p w:rsidR="00A26E3B" w:rsidRDefault="00A26E3B" w:rsidP="00F87759">
      <w:pPr>
        <w:jc w:val="both"/>
      </w:pPr>
    </w:p>
    <w:sectPr w:rsidR="00A26E3B" w:rsidSect="00A26E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29A8"/>
    <w:multiLevelType w:val="hybridMultilevel"/>
    <w:tmpl w:val="1EEE056C"/>
    <w:lvl w:ilvl="0" w:tplc="28D4D94E">
      <w:start w:val="19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186B68"/>
    <w:multiLevelType w:val="hybridMultilevel"/>
    <w:tmpl w:val="A5A07A2A"/>
    <w:lvl w:ilvl="0" w:tplc="FFDE78BE">
      <w:start w:val="15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4">
    <w:nsid w:val="2F341CFB"/>
    <w:multiLevelType w:val="multilevel"/>
    <w:tmpl w:val="DF5C7A96"/>
    <w:numStyleLink w:val="a"/>
  </w:abstractNum>
  <w:abstractNum w:abstractNumId="5">
    <w:nsid w:val="32465732"/>
    <w:multiLevelType w:val="multilevel"/>
    <w:tmpl w:val="5CC451D2"/>
    <w:lvl w:ilvl="0">
      <w:start w:val="1"/>
      <w:numFmt w:val="decimal"/>
      <w:lvlText w:val="%1."/>
      <w:lvlJc w:val="left"/>
      <w:pPr>
        <w:ind w:left="5321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575DE3"/>
    <w:multiLevelType w:val="hybridMultilevel"/>
    <w:tmpl w:val="AF864586"/>
    <w:lvl w:ilvl="0" w:tplc="27788ABC">
      <w:start w:val="15"/>
      <w:numFmt w:val="decimal"/>
      <w:lvlText w:val="%1."/>
      <w:lvlJc w:val="left"/>
      <w:pPr>
        <w:ind w:left="5321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7">
    <w:nsid w:val="33283827"/>
    <w:multiLevelType w:val="multilevel"/>
    <w:tmpl w:val="5CC451D2"/>
    <w:lvl w:ilvl="0">
      <w:start w:val="1"/>
      <w:numFmt w:val="decimal"/>
      <w:lvlText w:val="%1."/>
      <w:lvlJc w:val="left"/>
      <w:pPr>
        <w:ind w:left="5321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6D2223"/>
    <w:multiLevelType w:val="hybridMultilevel"/>
    <w:tmpl w:val="2114765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6" w:hanging="360"/>
      </w:pPr>
    </w:lvl>
    <w:lvl w:ilvl="2" w:tentative="1">
      <w:start w:val="1"/>
      <w:numFmt w:val="lowerRoman"/>
      <w:lvlText w:val="%3."/>
      <w:lvlJc w:val="right"/>
      <w:pPr>
        <w:ind w:left="2376" w:hanging="180"/>
      </w:pPr>
    </w:lvl>
    <w:lvl w:ilvl="3" w:tentative="1">
      <w:start w:val="1"/>
      <w:numFmt w:val="decimal"/>
      <w:lvlText w:val="%4."/>
      <w:lvlJc w:val="left"/>
      <w:pPr>
        <w:ind w:left="3096" w:hanging="360"/>
      </w:pPr>
    </w:lvl>
    <w:lvl w:ilvl="4" w:tentative="1">
      <w:start w:val="1"/>
      <w:numFmt w:val="lowerLetter"/>
      <w:lvlText w:val="%5."/>
      <w:lvlJc w:val="left"/>
      <w:pPr>
        <w:ind w:left="3816" w:hanging="360"/>
      </w:pPr>
    </w:lvl>
    <w:lvl w:ilvl="5" w:tentative="1">
      <w:start w:val="1"/>
      <w:numFmt w:val="lowerRoman"/>
      <w:lvlText w:val="%6."/>
      <w:lvlJc w:val="right"/>
      <w:pPr>
        <w:ind w:left="4536" w:hanging="180"/>
      </w:pPr>
    </w:lvl>
    <w:lvl w:ilvl="6" w:tentative="1">
      <w:start w:val="1"/>
      <w:numFmt w:val="decimal"/>
      <w:lvlText w:val="%7."/>
      <w:lvlJc w:val="left"/>
      <w:pPr>
        <w:ind w:left="5256" w:hanging="360"/>
      </w:pPr>
    </w:lvl>
    <w:lvl w:ilvl="7" w:tentative="1">
      <w:start w:val="1"/>
      <w:numFmt w:val="lowerLetter"/>
      <w:lvlText w:val="%8."/>
      <w:lvlJc w:val="left"/>
      <w:pPr>
        <w:ind w:left="5976" w:hanging="360"/>
      </w:pPr>
    </w:lvl>
    <w:lvl w:ilvl="8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6E412F"/>
    <w:multiLevelType w:val="hybridMultilevel"/>
    <w:tmpl w:val="3D60FA72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D6375F"/>
    <w:multiLevelType w:val="hybridMultilevel"/>
    <w:tmpl w:val="33104C02"/>
    <w:lvl w:ilvl="0" w:tplc="79149046">
      <w:start w:val="18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3">
    <w:nsid w:val="69E679B9"/>
    <w:multiLevelType w:val="multilevel"/>
    <w:tmpl w:val="B5A05660"/>
    <w:lvl w:ilvl="0">
      <w:start w:val="1"/>
      <w:numFmt w:val="decimal"/>
      <w:lvlText w:val="%1."/>
      <w:lvlJc w:val="left"/>
      <w:pPr>
        <w:ind w:left="5605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9922F51"/>
    <w:multiLevelType w:val="multilevel"/>
    <w:tmpl w:val="5CC451D2"/>
    <w:lvl w:ilvl="0">
      <w:start w:val="1"/>
      <w:numFmt w:val="decimal"/>
      <w:lvlText w:val="%1."/>
      <w:lvlJc w:val="left"/>
      <w:pPr>
        <w:ind w:left="5605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CC04FF"/>
    <w:multiLevelType w:val="hybridMultilevel"/>
    <w:tmpl w:val="3D60FA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16"/>
  </w:num>
  <w:num w:numId="11">
    <w:abstractNumId w:val="6"/>
  </w:num>
  <w:num w:numId="12">
    <w:abstractNumId w:val="3"/>
  </w:num>
  <w:num w:numId="13">
    <w:abstractNumId w:val="12"/>
  </w:num>
  <w:num w:numId="14">
    <w:abstractNumId w:val="0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6"/>
    <w:rsid w:val="001B2A0E"/>
    <w:rsid w:val="0034249F"/>
    <w:rsid w:val="00392214"/>
    <w:rsid w:val="003E4568"/>
    <w:rsid w:val="004015E3"/>
    <w:rsid w:val="00766C3F"/>
    <w:rsid w:val="0090032E"/>
    <w:rsid w:val="009319C8"/>
    <w:rsid w:val="00A26E3B"/>
    <w:rsid w:val="00AF3866"/>
    <w:rsid w:val="00B943FD"/>
    <w:rsid w:val="00E12F01"/>
    <w:rsid w:val="00F87759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CA72C-C6C8-4D3A-B829-E6F6420A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3866"/>
    <w:rPr>
      <w:rFonts w:ascii="Times New Roman" w:eastAsia="Times New Roman" w:hAnsi="Times New Roman"/>
    </w:rPr>
  </w:style>
  <w:style w:type="paragraph" w:styleId="10">
    <w:name w:val="heading 1"/>
    <w:basedOn w:val="a1"/>
    <w:next w:val="a1"/>
    <w:link w:val="12"/>
    <w:qFormat/>
    <w:rsid w:val="00AF3866"/>
    <w:pPr>
      <w:keepNext/>
      <w:ind w:left="1065" w:hanging="1065"/>
      <w:outlineLvl w:val="0"/>
    </w:pPr>
    <w:rPr>
      <w:sz w:val="28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A26E3B"/>
    <w:pPr>
      <w:keepNext/>
      <w:keepLines/>
      <w:tabs>
        <w:tab w:val="left" w:pos="1276"/>
      </w:tabs>
      <w:spacing w:before="240" w:after="120"/>
      <w:jc w:val="center"/>
      <w:outlineLvl w:val="1"/>
    </w:pPr>
    <w:rPr>
      <w:b/>
      <w:bCs/>
      <w:kern w:val="28"/>
      <w:sz w:val="28"/>
      <w:szCs w:val="26"/>
      <w:lang w:eastAsia="en-US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A26E3B"/>
    <w:pPr>
      <w:keepNext/>
      <w:keepLines/>
      <w:numPr>
        <w:numId w:val="2"/>
      </w:numPr>
      <w:spacing w:before="120" w:after="120"/>
      <w:jc w:val="center"/>
      <w:outlineLvl w:val="2"/>
    </w:pPr>
    <w:rPr>
      <w:b/>
      <w:bCs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AF38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AF38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38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AF386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AF3866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21">
    <w:name w:val="Заголовок 2 Знак"/>
    <w:basedOn w:val="a2"/>
    <w:link w:val="20"/>
    <w:uiPriority w:val="9"/>
    <w:rsid w:val="00A26E3B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character" w:customStyle="1" w:styleId="31">
    <w:name w:val="Заголовок 3 Знак"/>
    <w:basedOn w:val="a2"/>
    <w:link w:val="3"/>
    <w:uiPriority w:val="9"/>
    <w:rsid w:val="00A26E3B"/>
    <w:rPr>
      <w:rFonts w:ascii="Times New Roman" w:eastAsia="Times New Roman" w:hAnsi="Times New Roman" w:cs="Times New Roman"/>
      <w:b/>
      <w:bCs/>
      <w:sz w:val="28"/>
      <w:szCs w:val="22"/>
      <w:lang w:eastAsia="en-US"/>
    </w:rPr>
  </w:style>
  <w:style w:type="table" w:styleId="a7">
    <w:name w:val="Table Grid"/>
    <w:basedOn w:val="a3"/>
    <w:uiPriority w:val="59"/>
    <w:rsid w:val="00A26E3B"/>
    <w:rPr>
      <w:rFonts w:eastAsia="Times New Roman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1"/>
    <w:link w:val="a9"/>
    <w:uiPriority w:val="99"/>
    <w:rsid w:val="00A26E3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2"/>
    <w:link w:val="a8"/>
    <w:uiPriority w:val="99"/>
    <w:rsid w:val="00A26E3B"/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a">
    <w:name w:val="footer"/>
    <w:basedOn w:val="a1"/>
    <w:link w:val="ab"/>
    <w:uiPriority w:val="99"/>
    <w:unhideWhenUsed/>
    <w:rsid w:val="00A26E3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2"/>
    <w:link w:val="aa"/>
    <w:uiPriority w:val="99"/>
    <w:rsid w:val="00A26E3B"/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c">
    <w:name w:val="List Paragraph"/>
    <w:basedOn w:val="a1"/>
    <w:uiPriority w:val="34"/>
    <w:qFormat/>
    <w:rsid w:val="00A26E3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d">
    <w:name w:val="Body Text"/>
    <w:basedOn w:val="a1"/>
    <w:link w:val="ae"/>
    <w:uiPriority w:val="99"/>
    <w:unhideWhenUsed/>
    <w:rsid w:val="00A26E3B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ae">
    <w:name w:val="Основной текст Знак"/>
    <w:basedOn w:val="a2"/>
    <w:link w:val="ad"/>
    <w:uiPriority w:val="99"/>
    <w:rsid w:val="00A26E3B"/>
    <w:rPr>
      <w:rFonts w:eastAsia="Times New Roman" w:cs="Calibri"/>
      <w:shd w:val="clear" w:color="auto" w:fill="FFFFFF"/>
    </w:rPr>
  </w:style>
  <w:style w:type="paragraph" w:customStyle="1" w:styleId="ConsPlusCell">
    <w:name w:val="ConsPlusCell"/>
    <w:uiPriority w:val="99"/>
    <w:rsid w:val="00A26E3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basedOn w:val="a2"/>
    <w:semiHidden/>
    <w:locked/>
    <w:rsid w:val="00A26E3B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f">
    <w:name w:val="footnote text"/>
    <w:basedOn w:val="a1"/>
    <w:link w:val="af0"/>
    <w:uiPriority w:val="99"/>
    <w:semiHidden/>
    <w:unhideWhenUsed/>
    <w:rsid w:val="00A26E3B"/>
    <w:pPr>
      <w:ind w:firstLine="709"/>
    </w:pPr>
    <w:rPr>
      <w:rFonts w:cs="Calibri"/>
      <w:lang w:eastAsia="en-US"/>
    </w:rPr>
  </w:style>
  <w:style w:type="character" w:customStyle="1" w:styleId="af0">
    <w:name w:val="Текст сноски Знак"/>
    <w:basedOn w:val="a2"/>
    <w:link w:val="af"/>
    <w:uiPriority w:val="99"/>
    <w:semiHidden/>
    <w:rsid w:val="00A26E3B"/>
    <w:rPr>
      <w:rFonts w:ascii="Times New Roman" w:eastAsia="Times New Roman" w:hAnsi="Times New Roman" w:cs="Calibri"/>
      <w:lang w:eastAsia="en-US"/>
    </w:rPr>
  </w:style>
  <w:style w:type="character" w:styleId="af1">
    <w:name w:val="footnote reference"/>
    <w:basedOn w:val="a2"/>
    <w:uiPriority w:val="99"/>
    <w:semiHidden/>
    <w:unhideWhenUsed/>
    <w:rsid w:val="00A26E3B"/>
    <w:rPr>
      <w:vertAlign w:val="superscript"/>
    </w:rPr>
  </w:style>
  <w:style w:type="paragraph" w:styleId="24">
    <w:name w:val="Body Text Indent 2"/>
    <w:basedOn w:val="a1"/>
    <w:link w:val="25"/>
    <w:semiHidden/>
    <w:unhideWhenUsed/>
    <w:rsid w:val="00A26E3B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semiHidden/>
    <w:rsid w:val="00A26E3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26E3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26E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a">
    <w:name w:val="Разделы Подразделы"/>
    <w:uiPriority w:val="99"/>
    <w:rsid w:val="00A26E3B"/>
    <w:pPr>
      <w:numPr>
        <w:numId w:val="3"/>
      </w:numPr>
    </w:pPr>
  </w:style>
  <w:style w:type="paragraph" w:styleId="af2">
    <w:name w:val="Body Text Indent"/>
    <w:basedOn w:val="a1"/>
    <w:link w:val="af3"/>
    <w:semiHidden/>
    <w:rsid w:val="00A26E3B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</w:rPr>
  </w:style>
  <w:style w:type="character" w:customStyle="1" w:styleId="af3">
    <w:name w:val="Основной текст с отступом Знак"/>
    <w:basedOn w:val="a2"/>
    <w:link w:val="af2"/>
    <w:semiHidden/>
    <w:rsid w:val="00A26E3B"/>
    <w:rPr>
      <w:rFonts w:ascii="Times New Roman" w:hAnsi="Times New Roman"/>
    </w:rPr>
  </w:style>
  <w:style w:type="character" w:styleId="af4">
    <w:name w:val="Hyperlink"/>
    <w:basedOn w:val="a2"/>
    <w:uiPriority w:val="99"/>
    <w:unhideWhenUsed/>
    <w:rsid w:val="00A26E3B"/>
    <w:rPr>
      <w:color w:val="0000FF"/>
      <w:u w:val="single"/>
    </w:rPr>
  </w:style>
  <w:style w:type="character" w:styleId="af5">
    <w:name w:val="FollowedHyperlink"/>
    <w:basedOn w:val="a2"/>
    <w:uiPriority w:val="99"/>
    <w:semiHidden/>
    <w:unhideWhenUsed/>
    <w:rsid w:val="00A26E3B"/>
    <w:rPr>
      <w:color w:val="800080"/>
      <w:u w:val="single"/>
    </w:rPr>
  </w:style>
  <w:style w:type="character" w:styleId="af6">
    <w:name w:val="Strong"/>
    <w:basedOn w:val="a2"/>
    <w:uiPriority w:val="22"/>
    <w:qFormat/>
    <w:rsid w:val="00A26E3B"/>
    <w:rPr>
      <w:b/>
      <w:bCs/>
    </w:rPr>
  </w:style>
  <w:style w:type="paragraph" w:customStyle="1" w:styleId="14">
    <w:name w:val="Абзац списка1"/>
    <w:basedOn w:val="a1"/>
    <w:rsid w:val="00A26E3B"/>
    <w:pPr>
      <w:ind w:left="720"/>
    </w:pPr>
    <w:rPr>
      <w:rFonts w:eastAsia="Calibri"/>
      <w:sz w:val="24"/>
      <w:szCs w:val="24"/>
    </w:rPr>
  </w:style>
  <w:style w:type="paragraph" w:customStyle="1" w:styleId="af7">
    <w:name w:val="_Обычный"/>
    <w:basedOn w:val="a1"/>
    <w:qFormat/>
    <w:rsid w:val="00A26E3B"/>
    <w:pPr>
      <w:ind w:firstLine="709"/>
      <w:jc w:val="both"/>
    </w:pPr>
    <w:rPr>
      <w:rFonts w:eastAsia="Calibri"/>
      <w:kern w:val="28"/>
      <w:sz w:val="28"/>
      <w:szCs w:val="22"/>
      <w:lang w:eastAsia="en-US"/>
    </w:rPr>
  </w:style>
  <w:style w:type="paragraph" w:customStyle="1" w:styleId="a0">
    <w:name w:val="_Пункт"/>
    <w:basedOn w:val="af7"/>
    <w:rsid w:val="00A26E3B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5">
    <w:name w:val="Стиль1"/>
    <w:basedOn w:val="a1"/>
    <w:qFormat/>
    <w:rsid w:val="00A26E3B"/>
    <w:pPr>
      <w:spacing w:after="200"/>
      <w:jc w:val="both"/>
    </w:pPr>
    <w:rPr>
      <w:rFonts w:eastAsia="Calibri"/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A26E3B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A26E3B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A26E3B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A26E3B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A26E3B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8">
    <w:name w:val="Normal (Web)"/>
    <w:basedOn w:val="a1"/>
    <w:uiPriority w:val="99"/>
    <w:unhideWhenUsed/>
    <w:rsid w:val="00A26E3B"/>
    <w:pPr>
      <w:spacing w:before="240" w:after="240"/>
    </w:pPr>
    <w:rPr>
      <w:sz w:val="24"/>
      <w:szCs w:val="24"/>
    </w:rPr>
  </w:style>
  <w:style w:type="paragraph" w:customStyle="1" w:styleId="western">
    <w:name w:val="western"/>
    <w:basedOn w:val="a1"/>
    <w:rsid w:val="00A26E3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26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A26E3B"/>
  </w:style>
  <w:style w:type="paragraph" w:styleId="af9">
    <w:name w:val="No Spacing"/>
    <w:uiPriority w:val="1"/>
    <w:qFormat/>
    <w:rsid w:val="00A26E3B"/>
    <w:rPr>
      <w:sz w:val="22"/>
      <w:szCs w:val="22"/>
      <w:lang w:eastAsia="en-US"/>
    </w:rPr>
  </w:style>
  <w:style w:type="character" w:customStyle="1" w:styleId="afa">
    <w:name w:val="Основной текст_"/>
    <w:link w:val="32"/>
    <w:rsid w:val="00A26E3B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A26E3B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A26E3B"/>
    <w:pPr>
      <w:widowControl w:val="0"/>
      <w:shd w:val="clear" w:color="auto" w:fill="FFFFFF"/>
      <w:spacing w:after="240" w:line="317" w:lineRule="exact"/>
    </w:pPr>
    <w:rPr>
      <w:rFonts w:ascii="Calibri" w:hAnsi="Calibri"/>
      <w:sz w:val="23"/>
      <w:szCs w:val="23"/>
      <w:lang w:val="x-none" w:eastAsia="x-none"/>
    </w:rPr>
  </w:style>
  <w:style w:type="paragraph" w:customStyle="1" w:styleId="center">
    <w:name w:val="center"/>
    <w:basedOn w:val="a1"/>
    <w:rsid w:val="00A26E3B"/>
    <w:pPr>
      <w:spacing w:before="100" w:beforeAutospacing="1" w:after="100" w:afterAutospacing="1"/>
      <w:jc w:val="center"/>
    </w:pPr>
    <w:rPr>
      <w:rFonts w:ascii="Verdana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A26E3B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styleId="afb">
    <w:name w:val="endnote text"/>
    <w:basedOn w:val="a1"/>
    <w:link w:val="afc"/>
    <w:uiPriority w:val="99"/>
    <w:unhideWhenUsed/>
    <w:rsid w:val="00A26E3B"/>
    <w:rPr>
      <w:rFonts w:ascii="Calibri" w:eastAsia="Calibri" w:hAnsi="Calibri"/>
      <w:lang w:eastAsia="en-US"/>
    </w:rPr>
  </w:style>
  <w:style w:type="character" w:customStyle="1" w:styleId="afc">
    <w:name w:val="Текст концевой сноски Знак"/>
    <w:basedOn w:val="a2"/>
    <w:link w:val="afb"/>
    <w:uiPriority w:val="99"/>
    <w:rsid w:val="00A26E3B"/>
    <w:rPr>
      <w:lang w:eastAsia="en-US"/>
    </w:rPr>
  </w:style>
  <w:style w:type="paragraph" w:styleId="afd">
    <w:name w:val="Title"/>
    <w:basedOn w:val="a1"/>
    <w:next w:val="a1"/>
    <w:link w:val="afe"/>
    <w:uiPriority w:val="10"/>
    <w:qFormat/>
    <w:rsid w:val="00A26E3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e">
    <w:name w:val="Название Знак"/>
    <w:basedOn w:val="a2"/>
    <w:link w:val="afd"/>
    <w:uiPriority w:val="10"/>
    <w:rsid w:val="00A26E3B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A26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">
    <w:name w:val="endnote reference"/>
    <w:basedOn w:val="a2"/>
    <w:uiPriority w:val="99"/>
    <w:semiHidden/>
    <w:unhideWhenUsed/>
    <w:rsid w:val="00A2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9582</Words>
  <Characters>54622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cp:lastPrinted>2021-11-18T10:18:00Z</cp:lastPrinted>
  <dcterms:created xsi:type="dcterms:W3CDTF">2021-11-23T04:29:00Z</dcterms:created>
  <dcterms:modified xsi:type="dcterms:W3CDTF">2021-11-23T04:29:00Z</dcterms:modified>
</cp:coreProperties>
</file>