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B2EF0" w:rsidRPr="001B2EF0" w:rsidTr="004C31A0">
        <w:trPr>
          <w:trHeight w:val="961"/>
          <w:jc w:val="center"/>
        </w:trPr>
        <w:tc>
          <w:tcPr>
            <w:tcW w:w="3321" w:type="dxa"/>
          </w:tcPr>
          <w:p w:rsidR="001B2EF0" w:rsidRPr="001B2EF0" w:rsidRDefault="001B2EF0" w:rsidP="001B2EF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B2EF0" w:rsidRPr="001B2EF0" w:rsidRDefault="001B2EF0" w:rsidP="001B2EF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EF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B2EF0" w:rsidRPr="001B2EF0" w:rsidRDefault="001B2EF0" w:rsidP="001B2EF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EF0" w:rsidRPr="001B2EF0" w:rsidRDefault="001B2EF0" w:rsidP="001B2EF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2EF0" w:rsidRPr="001B2EF0" w:rsidRDefault="001B2EF0" w:rsidP="001B2EF0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B2EF0" w:rsidRPr="001B2EF0" w:rsidRDefault="001B2EF0" w:rsidP="001B2E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СОВЕТ ДЕПУТАТОВ </w:t>
      </w:r>
      <w:proofErr w:type="gramStart"/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муниципального</w:t>
      </w:r>
      <w:proofErr w:type="gramEnd"/>
    </w:p>
    <w:p w:rsidR="001B2EF0" w:rsidRPr="001B2EF0" w:rsidRDefault="001B2EF0" w:rsidP="001B2E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образования БУРУНЧИНСКИЙ СЕЛЬСОВЕТ </w:t>
      </w:r>
    </w:p>
    <w:p w:rsidR="001B2EF0" w:rsidRPr="001B2EF0" w:rsidRDefault="001B2EF0" w:rsidP="001B2E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1B2EF0" w:rsidRPr="001B2EF0" w:rsidRDefault="001B2EF0" w:rsidP="001B2E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B2EF0" w:rsidRPr="001B2EF0" w:rsidRDefault="001B2EF0" w:rsidP="001B2E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1B2EF0" w:rsidRPr="001B2EF0" w:rsidRDefault="001B2EF0" w:rsidP="001B2E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B2EF0" w:rsidRPr="001B2EF0" w:rsidRDefault="001B2EF0" w:rsidP="001B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B2EF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B2EF0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1B2EF0" w:rsidRPr="001B2EF0" w:rsidRDefault="001B2EF0" w:rsidP="001B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>очередного восьмого заседания Совета депутатов</w:t>
      </w:r>
    </w:p>
    <w:p w:rsidR="001B2EF0" w:rsidRPr="001B2EF0" w:rsidRDefault="001B2EF0" w:rsidP="001B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2EF0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2EF0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>16.02.2021 года                       с. Бурунча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1B2EF0" w:rsidRPr="001B2EF0" w:rsidRDefault="001B2EF0" w:rsidP="001B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2EF0" w:rsidRPr="001B2EF0" w:rsidRDefault="001B2EF0" w:rsidP="001B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денежного содержания главы </w:t>
      </w:r>
    </w:p>
    <w:p w:rsidR="001B2EF0" w:rsidRPr="001B2EF0" w:rsidRDefault="001B2EF0" w:rsidP="001B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Бурунчинский сельсовет </w:t>
      </w:r>
    </w:p>
    <w:p w:rsidR="001B2EF0" w:rsidRPr="001B2EF0" w:rsidRDefault="001B2EF0" w:rsidP="001B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2EF0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B2EF0" w:rsidRPr="001B2EF0" w:rsidRDefault="001B2EF0" w:rsidP="001B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EF0" w:rsidRPr="001B2EF0" w:rsidRDefault="001B2EF0" w:rsidP="001B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             В соответствии со статьей 22 Федерального закона от 2 марта 2007 года № 25-ФЗ «О муниципальной службе в Российской Федерации», статьей 16 Закона Оренбургской области от 12.09.1997 года № 130/32-03  « О статусе выборного должностного лица местного самоуправления», статьей  26 Устава Бурунчинский сельсовет </w:t>
      </w:r>
      <w:proofErr w:type="spellStart"/>
      <w:r w:rsidRPr="001B2EF0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 </w:t>
      </w: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              Совет депутатов муниципального образования Бурунчинский сельсовет</w:t>
      </w:r>
      <w:r w:rsidR="005753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1B2EF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1B2EF0" w:rsidRPr="001B2EF0" w:rsidRDefault="001B2EF0" w:rsidP="005753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      1.Установить главе муниципального образования Бурунчинский сельсовет </w:t>
      </w:r>
      <w:proofErr w:type="spellStart"/>
      <w:r w:rsidRPr="001B2EF0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="006916D3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огинову Александру Николаевичу</w:t>
      </w: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следующее денежное содержание:</w:t>
      </w:r>
    </w:p>
    <w:p w:rsidR="001B2EF0" w:rsidRPr="001B2EF0" w:rsidRDefault="001B2EF0" w:rsidP="005753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       1.1.Месячный должностной оклад в размере – </w:t>
      </w:r>
      <w:r>
        <w:rPr>
          <w:rFonts w:ascii="Times New Roman" w:eastAsia="Times New Roman" w:hAnsi="Times New Roman" w:cs="Times New Roman"/>
          <w:sz w:val="28"/>
          <w:szCs w:val="28"/>
        </w:rPr>
        <w:t>11516,00</w:t>
      </w:r>
      <w:r w:rsidR="0040267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1B2E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2EF0" w:rsidRPr="001B2EF0" w:rsidRDefault="001B2EF0" w:rsidP="005753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       1.2.Ежемесячное денежное поощрение в размере </w:t>
      </w:r>
      <w:r w:rsidR="00402678">
        <w:rPr>
          <w:rFonts w:ascii="Times New Roman" w:eastAsia="Times New Roman" w:hAnsi="Times New Roman" w:cs="Times New Roman"/>
          <w:sz w:val="28"/>
          <w:szCs w:val="28"/>
        </w:rPr>
        <w:t>160 процентов от должностного оклада</w:t>
      </w:r>
      <w:r w:rsidRPr="001B2E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2EF0" w:rsidRPr="001B2EF0" w:rsidRDefault="001B2EF0" w:rsidP="005753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       1.3.Районный коэффициент в размере – </w:t>
      </w:r>
      <w:r w:rsidR="00402678">
        <w:rPr>
          <w:rFonts w:ascii="Times New Roman" w:eastAsia="Times New Roman" w:hAnsi="Times New Roman" w:cs="Times New Roman"/>
          <w:sz w:val="28"/>
          <w:szCs w:val="28"/>
        </w:rPr>
        <w:t>1,15%</w:t>
      </w:r>
      <w:r w:rsidRPr="001B2E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2EF0" w:rsidRPr="001B2EF0" w:rsidRDefault="001B2EF0" w:rsidP="005753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       1.4.Единовременную выплату при предоставлении ежегодного оплачиваемого отпуска в размере двух должностных окладов.</w:t>
      </w:r>
    </w:p>
    <w:p w:rsidR="001B2EF0" w:rsidRPr="001B2EF0" w:rsidRDefault="001B2EF0" w:rsidP="005753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2.Распространить действие Положений о материальной помощи муниципальным служащим и о выплате премии за выполнение особо важных и сложных заданий муниципальным служащим муниципального образования Бурунчинский сельсовет.</w:t>
      </w:r>
    </w:p>
    <w:p w:rsidR="001B2EF0" w:rsidRPr="001B2EF0" w:rsidRDefault="001B2EF0" w:rsidP="005753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       3.Денежное содержание главы муниципального образования Бурунчинский сельсовет подлежит индексации в порядке и в случаях, установленных трудовым законодательством и иными нормативными правовыми актами Российской Федерации и  Оренбургской области.</w:t>
      </w:r>
    </w:p>
    <w:p w:rsidR="001B2EF0" w:rsidRPr="001B2EF0" w:rsidRDefault="001B2EF0" w:rsidP="005753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        4.Контроль за исполнением данного решения возложить на постоянную планово-бюджетную комиссию Совета депутатов </w:t>
      </w:r>
      <w:proofErr w:type="spellStart"/>
      <w:r w:rsidRPr="001B2EF0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</w:t>
      </w:r>
      <w:proofErr w:type="gramStart"/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Горбачев И.А.</w:t>
      </w: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0073B" w:rsidRDefault="001B2EF0" w:rsidP="00575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         5.</w:t>
      </w:r>
      <w:r w:rsidR="00B0073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дня его обнародования и подлежит размещению на официальном сайте администрации муниципального образования  Бурунчинский сельсовет </w:t>
      </w:r>
      <w:proofErr w:type="spellStart"/>
      <w:r w:rsidR="00B0073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B0073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</w:t>
      </w: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F0" w:rsidRDefault="001B2EF0" w:rsidP="001B2EF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С.Н. Жуков</w:t>
      </w:r>
    </w:p>
    <w:p w:rsidR="001B2EF0" w:rsidRDefault="001B2EF0" w:rsidP="001B2EF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F0" w:rsidRPr="001B2EF0" w:rsidRDefault="001B2EF0" w:rsidP="001B2EF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А.Н. Логинов</w:t>
      </w: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>Разослано: администрации района, прокурору района, депутатам</w:t>
      </w:r>
      <w:r w:rsidR="005753C6">
        <w:rPr>
          <w:rFonts w:ascii="Times New Roman" w:eastAsia="Times New Roman" w:hAnsi="Times New Roman" w:cs="Times New Roman"/>
          <w:sz w:val="28"/>
          <w:szCs w:val="28"/>
        </w:rPr>
        <w:t>, бухгалтерии</w:t>
      </w: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EF0" w:rsidRPr="001B2EF0" w:rsidRDefault="001B2EF0" w:rsidP="001B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EF0" w:rsidRDefault="001B2EF0"/>
    <w:sectPr w:rsidR="001B2EF0" w:rsidSect="00C3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EF0"/>
    <w:rsid w:val="000804DB"/>
    <w:rsid w:val="001B2EF0"/>
    <w:rsid w:val="00402678"/>
    <w:rsid w:val="005753C6"/>
    <w:rsid w:val="006916D3"/>
    <w:rsid w:val="00B0073B"/>
    <w:rsid w:val="00C3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EF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B0073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00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Бухгалтер</cp:lastModifiedBy>
  <cp:revision>4</cp:revision>
  <dcterms:created xsi:type="dcterms:W3CDTF">2021-02-15T09:55:00Z</dcterms:created>
  <dcterms:modified xsi:type="dcterms:W3CDTF">2021-03-11T18:03:00Z</dcterms:modified>
</cp:coreProperties>
</file>