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F04EA" w:rsidRPr="001B2EF0" w:rsidTr="00824C89">
        <w:trPr>
          <w:trHeight w:val="961"/>
          <w:jc w:val="center"/>
        </w:trPr>
        <w:tc>
          <w:tcPr>
            <w:tcW w:w="3321" w:type="dxa"/>
          </w:tcPr>
          <w:p w:rsidR="005F04EA" w:rsidRPr="001B2EF0" w:rsidRDefault="005F04EA" w:rsidP="00824C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F04EA" w:rsidRPr="001B2EF0" w:rsidRDefault="005F04EA" w:rsidP="00824C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F04EA" w:rsidRPr="001B2EF0" w:rsidRDefault="005F04EA" w:rsidP="00824C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04EA" w:rsidRPr="001B2EF0" w:rsidRDefault="005F04EA" w:rsidP="00824C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4EA" w:rsidRPr="001B2EF0" w:rsidRDefault="005F04EA" w:rsidP="005F04EA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СОВЕТ ДЕПУТАТОВ </w:t>
      </w:r>
      <w:proofErr w:type="gramStart"/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</w:t>
      </w:r>
      <w:proofErr w:type="gramEnd"/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образования БУРУНЧИНСКИЙ СЕЛЬСОВЕТ </w:t>
      </w:r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5F04EA" w:rsidRPr="001B2EF0" w:rsidRDefault="005F04EA" w:rsidP="005F04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F04EA" w:rsidRPr="001B2EF0" w:rsidRDefault="005F04EA" w:rsidP="005F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F04EA" w:rsidRPr="001B2EF0" w:rsidRDefault="005F04EA" w:rsidP="005F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очередного восьмого заседания Совета депутатов</w:t>
      </w:r>
    </w:p>
    <w:p w:rsidR="005F04EA" w:rsidRPr="001B2EF0" w:rsidRDefault="005F04EA" w:rsidP="005F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5F04EA" w:rsidRPr="001B2EF0" w:rsidRDefault="005F04EA" w:rsidP="005F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4EA" w:rsidRDefault="005F04EA" w:rsidP="005F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16.02.2021 года                       с. Бурунча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F04EA" w:rsidRDefault="005F04EA" w:rsidP="005F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4EA" w:rsidRPr="005F04EA" w:rsidRDefault="006662C9" w:rsidP="005F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04E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выплате компенсации за использование личного транспорта в служебных целях главе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и муниципальным служащим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Бурунчинского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области»</w:t>
      </w:r>
    </w:p>
    <w:p w:rsidR="005F04EA" w:rsidRDefault="005F04EA" w:rsidP="005F04EA"/>
    <w:p w:rsidR="00B87DFF" w:rsidRPr="00B87DFF" w:rsidRDefault="00B87DFF" w:rsidP="00B87DF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возмещения компенсационных выплат при использовании муниципальными служащими и главой  администрации </w:t>
      </w:r>
      <w:proofErr w:type="spellStart"/>
      <w:r w:rsidRPr="00B87DFF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личного транспорта для осуществления своих должностных обязанностей, руководствуясь ст. 188  Трудового кодекса РФ,  ст.53 Федерального Закона «Об общих принципах  организации местного самоуправления в Российской Федерации» №131-ФЗ от 06.10.03, Бюджетным Кодексом РФ, Постановлением Правительства РФ от 02 июля 2013 года № 563 «О порядке выплаты компенсации за</w:t>
      </w:r>
      <w:proofErr w:type="gramEnd"/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Уставом муниципального образования </w:t>
      </w:r>
      <w:proofErr w:type="spellStart"/>
      <w:r w:rsidRPr="00B87DFF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7DFF">
        <w:rPr>
          <w:rFonts w:ascii="Times New Roman" w:eastAsia="Times New Roman" w:hAnsi="Times New Roman" w:cs="Times New Roman"/>
          <w:sz w:val="28"/>
          <w:szCs w:val="28"/>
        </w:rPr>
        <w:t>Саракташског</w:t>
      </w:r>
      <w:r w:rsidR="005F1D5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5F1D5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F1D5D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 депутатов муниципального образования Бурунчинский сельсовет  </w:t>
      </w:r>
      <w:proofErr w:type="gramStart"/>
      <w:r w:rsidRPr="00B87DF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87DF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B87DFF" w:rsidRPr="00B87DFF" w:rsidRDefault="00B87DFF" w:rsidP="00B87DFF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B87DFF" w:rsidRPr="005F1D5D" w:rsidRDefault="005F1D5D" w:rsidP="005F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="00B87DFF" w:rsidRPr="005F1D5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662C9" w:rsidRPr="005F1D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7DFF" w:rsidRPr="005F1D5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выплате компенсации за использование личного транспорта в служебных целях главе сельсовета и муниципальным служащим  администрации </w:t>
      </w:r>
      <w:proofErr w:type="spellStart"/>
      <w:r w:rsidR="00B87DFF" w:rsidRPr="005F1D5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B87DFF"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662C9" w:rsidRPr="005F1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2C9" w:rsidRPr="005F1D5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6662C9" w:rsidRPr="005F1D5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</w:t>
      </w:r>
      <w:r w:rsidR="00B87DFF" w:rsidRPr="005F1D5D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B6CA7" w:rsidRDefault="008B6CA7" w:rsidP="008B6CA7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A7" w:rsidRPr="008B6CA7" w:rsidRDefault="005F1D5D" w:rsidP="005F1D5D">
      <w:pPr>
        <w:pStyle w:val="6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B6CA7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</w:t>
      </w:r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="008B6CA7">
        <w:rPr>
          <w:rFonts w:ascii="Times New Roman" w:hAnsi="Times New Roman" w:cs="Times New Roman"/>
          <w:b w:val="0"/>
          <w:sz w:val="28"/>
          <w:szCs w:val="28"/>
        </w:rPr>
        <w:t>Бурунчинского</w:t>
      </w:r>
      <w:proofErr w:type="spellEnd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8B6CA7">
        <w:rPr>
          <w:rFonts w:ascii="Times New Roman" w:hAnsi="Times New Roman" w:cs="Times New Roman"/>
          <w:b w:val="0"/>
          <w:sz w:val="28"/>
          <w:szCs w:val="28"/>
        </w:rPr>
        <w:t>25.12.2018 №139</w:t>
      </w:r>
      <w:r w:rsidR="005E5E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r w:rsidR="008B6CA7">
        <w:rPr>
          <w:rFonts w:ascii="Times New Roman" w:hAnsi="Times New Roman" w:cs="Times New Roman"/>
          <w:b w:val="0"/>
          <w:sz w:val="28"/>
          <w:szCs w:val="28"/>
        </w:rPr>
        <w:t>о выплате компенсации за использование личного транспорта в служебных целях главе</w:t>
      </w:r>
      <w:r w:rsidR="008B6CA7" w:rsidRPr="00423D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r w:rsidR="008B6CA7">
        <w:rPr>
          <w:rFonts w:ascii="Times New Roman" w:hAnsi="Times New Roman" w:cs="Times New Roman"/>
          <w:b w:val="0"/>
          <w:bCs w:val="0"/>
          <w:sz w:val="28"/>
          <w:szCs w:val="28"/>
        </w:rPr>
        <w:t>Бурунчинский</w:t>
      </w:r>
      <w:r w:rsidR="008B6CA7" w:rsidRPr="00423D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proofErr w:type="spellStart"/>
      <w:r w:rsidR="008B6CA7" w:rsidRPr="00423DA8">
        <w:rPr>
          <w:rFonts w:ascii="Times New Roman" w:hAnsi="Times New Roman" w:cs="Times New Roman"/>
          <w:b w:val="0"/>
          <w:bCs w:val="0"/>
          <w:sz w:val="28"/>
          <w:szCs w:val="28"/>
        </w:rPr>
        <w:t>Саракташского</w:t>
      </w:r>
      <w:proofErr w:type="spellEnd"/>
      <w:r w:rsidR="008B6CA7" w:rsidRPr="00423D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области»</w:t>
      </w:r>
      <w:r w:rsidR="005E5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8B6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</w:t>
      </w:r>
      <w:r w:rsidR="008B6CA7" w:rsidRPr="008B6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="008B6CA7">
        <w:rPr>
          <w:rFonts w:ascii="Times New Roman" w:hAnsi="Times New Roman" w:cs="Times New Roman"/>
          <w:b w:val="0"/>
          <w:sz w:val="28"/>
          <w:szCs w:val="28"/>
        </w:rPr>
        <w:t>Бурунчинского</w:t>
      </w:r>
      <w:proofErr w:type="spellEnd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 w:rsidR="008B6CA7" w:rsidRPr="00423DA8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8B6CA7">
        <w:rPr>
          <w:rFonts w:ascii="Times New Roman" w:hAnsi="Times New Roman" w:cs="Times New Roman"/>
          <w:b w:val="0"/>
          <w:sz w:val="28"/>
          <w:szCs w:val="28"/>
        </w:rPr>
        <w:t xml:space="preserve">31.01.2019  №145 «О внесении изменений и дополнений в решение Совета депутатов </w:t>
      </w:r>
      <w:proofErr w:type="spellStart"/>
      <w:r w:rsidR="008B6CA7">
        <w:rPr>
          <w:rFonts w:ascii="Times New Roman" w:hAnsi="Times New Roman" w:cs="Times New Roman"/>
          <w:b w:val="0"/>
          <w:sz w:val="28"/>
          <w:szCs w:val="28"/>
        </w:rPr>
        <w:t>Бурунчинсого</w:t>
      </w:r>
      <w:proofErr w:type="spellEnd"/>
      <w:r w:rsidR="008B6CA7">
        <w:rPr>
          <w:rFonts w:ascii="Times New Roman" w:hAnsi="Times New Roman" w:cs="Times New Roman"/>
          <w:b w:val="0"/>
          <w:sz w:val="28"/>
          <w:szCs w:val="28"/>
        </w:rPr>
        <w:t xml:space="preserve"> сельсовета № 139 от</w:t>
      </w:r>
      <w:proofErr w:type="gramEnd"/>
      <w:r w:rsidR="008B6CA7">
        <w:rPr>
          <w:rFonts w:ascii="Times New Roman" w:hAnsi="Times New Roman" w:cs="Times New Roman"/>
          <w:b w:val="0"/>
          <w:sz w:val="28"/>
          <w:szCs w:val="28"/>
        </w:rPr>
        <w:t xml:space="preserve"> 25.12.2018 г. и Положение о выплате компенсации за использование личного транспорта в служебных целях главе</w:t>
      </w:r>
      <w:r w:rsidR="008B6CA7" w:rsidRPr="00423D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6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и муниципальным служащим администрации </w:t>
      </w:r>
      <w:proofErr w:type="spellStart"/>
      <w:r w:rsidR="008B6CA7">
        <w:rPr>
          <w:rFonts w:ascii="Times New Roman" w:hAnsi="Times New Roman" w:cs="Times New Roman"/>
          <w:b w:val="0"/>
          <w:bCs w:val="0"/>
          <w:sz w:val="28"/>
          <w:szCs w:val="28"/>
        </w:rPr>
        <w:t>Бурунчинского</w:t>
      </w:r>
      <w:proofErr w:type="spellEnd"/>
      <w:r w:rsidR="008B6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сельсовета»</w:t>
      </w:r>
    </w:p>
    <w:p w:rsidR="00B87DFF" w:rsidRPr="00B87DFF" w:rsidRDefault="00B87DFF" w:rsidP="00B87DFF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DFF" w:rsidRPr="005F1D5D" w:rsidRDefault="005F1D5D" w:rsidP="005F1D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="00995CCC" w:rsidRPr="005F1D5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использованием, осуществляется в пределах средств, предусмотренных в бюджете </w:t>
      </w:r>
      <w:proofErr w:type="spellStart"/>
      <w:r w:rsidR="00995CCC" w:rsidRPr="005F1D5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995CCC"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обеспечение деятельности администрации </w:t>
      </w:r>
      <w:proofErr w:type="spellStart"/>
      <w:r w:rsidR="00995CCC" w:rsidRPr="005F1D5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995CCC"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соответствующий финансовый год.</w:t>
      </w:r>
    </w:p>
    <w:p w:rsidR="00995CCC" w:rsidRPr="00987DD5" w:rsidRDefault="00987DD5" w:rsidP="00987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="00995CCC" w:rsidRPr="00987DD5"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 w:rsidR="00282841">
        <w:rPr>
          <w:rFonts w:ascii="Times New Roman" w:eastAsia="Times New Roman" w:hAnsi="Times New Roman" w:cs="Times New Roman"/>
          <w:sz w:val="28"/>
          <w:szCs w:val="28"/>
        </w:rPr>
        <w:t>председателю Совета депутатов (</w:t>
      </w:r>
      <w:r w:rsidR="00995CCC" w:rsidRPr="00987DD5">
        <w:rPr>
          <w:rFonts w:ascii="Times New Roman" w:eastAsia="Times New Roman" w:hAnsi="Times New Roman" w:cs="Times New Roman"/>
          <w:sz w:val="28"/>
          <w:szCs w:val="28"/>
        </w:rPr>
        <w:t xml:space="preserve">Жукову С.Н.) от администрации </w:t>
      </w:r>
      <w:proofErr w:type="spellStart"/>
      <w:r w:rsidR="00995CCC" w:rsidRPr="00987DD5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995CCC" w:rsidRPr="00987D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заключить с главой муниципального образования Логиновым А.Н. соглашение об использовании личного транспорта в служебных целях.</w:t>
      </w:r>
    </w:p>
    <w:p w:rsidR="00987DD5" w:rsidRPr="00987DD5" w:rsidRDefault="00987DD5" w:rsidP="0098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 w:rsidR="00995CCC" w:rsidRPr="00987DD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</w:t>
      </w:r>
      <w:r w:rsidR="005F1D5D" w:rsidRPr="00987DD5">
        <w:rPr>
          <w:rFonts w:ascii="Times New Roman" w:eastAsia="Times New Roman" w:hAnsi="Times New Roman" w:cs="Times New Roman"/>
          <w:sz w:val="28"/>
          <w:szCs w:val="28"/>
        </w:rPr>
        <w:t xml:space="preserve">ет в силу с 18 января 2021 года, </w:t>
      </w:r>
      <w:r w:rsidRPr="00987DD5">
        <w:rPr>
          <w:rFonts w:ascii="Times New Roman" w:hAnsi="Times New Roman" w:cs="Times New Roman"/>
          <w:sz w:val="28"/>
          <w:szCs w:val="28"/>
        </w:rPr>
        <w:t xml:space="preserve">подлежит  обнародованию на территории сельсовета и размещению на официальном сайте администрации </w:t>
      </w:r>
      <w:proofErr w:type="spellStart"/>
      <w:r w:rsidRPr="00987DD5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87DD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5CCC" w:rsidRPr="00987DD5" w:rsidRDefault="00995CCC" w:rsidP="00987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DFF" w:rsidRPr="00B87DFF" w:rsidRDefault="00B87DFF" w:rsidP="00B87DFF">
      <w:pPr>
        <w:tabs>
          <w:tab w:val="left" w:pos="36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7DFF" w:rsidRDefault="00995CCC">
      <w:pPr>
        <w:rPr>
          <w:rFonts w:ascii="Times New Roman" w:hAnsi="Times New Roman" w:cs="Times New Roman"/>
          <w:sz w:val="28"/>
          <w:szCs w:val="28"/>
        </w:rPr>
      </w:pPr>
      <w:r w:rsidRPr="00995C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С.Н. Жуков</w:t>
      </w:r>
    </w:p>
    <w:p w:rsidR="00995CCC" w:rsidRPr="00995CCC" w:rsidRDefault="00995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А.Н. Логинов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987DD5" w:rsidRPr="00CE166B" w:rsidTr="001C7148">
        <w:tc>
          <w:tcPr>
            <w:tcW w:w="1548" w:type="dxa"/>
          </w:tcPr>
          <w:p w:rsidR="00987DD5" w:rsidRPr="00987DD5" w:rsidRDefault="00987DD5" w:rsidP="001C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987DD5" w:rsidRPr="00987DD5" w:rsidRDefault="00987DD5" w:rsidP="0098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постоянным комиссиям, депутатам</w:t>
            </w: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места для обнародования НПА, официальный сайт администрации сельсовета,</w:t>
            </w:r>
            <w:r w:rsidR="00282841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бухгалтерии,</w:t>
            </w: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 xml:space="preserve"> в дело.</w:t>
            </w:r>
          </w:p>
        </w:tc>
      </w:tr>
    </w:tbl>
    <w:p w:rsidR="00987DD5" w:rsidRDefault="00987DD5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7DD5" w:rsidRDefault="00987DD5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7DD5" w:rsidRDefault="00987DD5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7DD5" w:rsidRDefault="00987DD5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13D05" w:rsidRDefault="00613D05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662C9" w:rsidRPr="006662C9" w:rsidRDefault="006662C9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662C9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6662C9" w:rsidRPr="006662C9" w:rsidRDefault="006662C9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662C9">
        <w:rPr>
          <w:rFonts w:ascii="Times New Roman" w:eastAsia="Times New Roman" w:hAnsi="Times New Roman" w:cs="Times New Roman"/>
          <w:sz w:val="28"/>
        </w:rPr>
        <w:t>к решению Совета депутатов МО</w:t>
      </w:r>
    </w:p>
    <w:p w:rsidR="006662C9" w:rsidRPr="006662C9" w:rsidRDefault="006662C9" w:rsidP="00666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6662C9">
        <w:rPr>
          <w:rFonts w:ascii="Times New Roman" w:eastAsia="Times New Roman" w:hAnsi="Times New Roman" w:cs="Times New Roman"/>
          <w:sz w:val="28"/>
        </w:rPr>
        <w:t>Бурунчинского</w:t>
      </w:r>
      <w:proofErr w:type="spellEnd"/>
      <w:r w:rsidRPr="006662C9"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6662C9" w:rsidRPr="006662C9" w:rsidRDefault="005E5E00" w:rsidP="006662C9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№ 28 от  16 февра</w:t>
      </w:r>
      <w:r w:rsidR="006662C9">
        <w:rPr>
          <w:rFonts w:ascii="Times New Roman" w:eastAsia="Times New Roman" w:hAnsi="Times New Roman" w:cs="Times New Roman"/>
          <w:sz w:val="28"/>
        </w:rPr>
        <w:t>ля 2021</w:t>
      </w:r>
      <w:r w:rsidR="006662C9" w:rsidRPr="006662C9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6662C9" w:rsidRPr="006662C9" w:rsidRDefault="006662C9" w:rsidP="006662C9">
      <w:pPr>
        <w:ind w:left="1080" w:right="8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2C9" w:rsidRPr="006662C9" w:rsidRDefault="006662C9" w:rsidP="006662C9">
      <w:pPr>
        <w:ind w:left="1077" w:right="8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6662C9" w:rsidRPr="006662C9" w:rsidRDefault="006662C9" w:rsidP="006662C9">
      <w:pPr>
        <w:ind w:left="1077" w:right="8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ВЫПЛАТЕ КОМПЕНСАЦИИ ЗА ИСПОЛЬЗОВАНИЕ ЛИЧНОГО ТРАНСПОРТА В СЛУЖЕБНЫХ ЦЕЛЯХ </w:t>
      </w:r>
      <w:r w:rsidRPr="00666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ГЛАВЕ  СЕЛЬСОВЕТА И</w:t>
      </w:r>
      <w:r w:rsidRPr="006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6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МУНИЦИПАЛЬНЫМ СЛУЖАЩИМ БУРУНЧИНСКОГО СЕЛЬСОВЕТА</w:t>
      </w:r>
      <w:r w:rsidR="00995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САРАКТАШСКОГО РАЙОНА ОРЕНБУРГСКОЙ ОБЛАСТИ</w:t>
      </w:r>
    </w:p>
    <w:p w:rsidR="006662C9" w:rsidRPr="006662C9" w:rsidRDefault="002B0EB4" w:rsidP="002B0E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proofErr w:type="gramStart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r w:rsidR="00995CC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6662C9" w:rsidRPr="006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 w:rsidR="00995CCC">
        <w:rPr>
          <w:rFonts w:ascii="Times New Roman" w:eastAsia="Times New Roman" w:hAnsi="Times New Roman" w:cs="Times New Roman"/>
          <w:sz w:val="28"/>
          <w:szCs w:val="28"/>
        </w:rPr>
        <w:t>2  Конституции Российской Федерации, статьей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 188 Трудового кодекса Российской Федерации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, ст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53 Федерального закона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 ФЗ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Бюджетным Кодексом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31.07.1998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№ 145-ФЗ, Постановле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>нием Правительства РФ от 02.07.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2013 № 563 «О порядке выплаты компенсации за использование федеральными государственными гражданскими служащими личного</w:t>
      </w:r>
      <w:proofErr w:type="gramEnd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транспорта (легковые автомобили и мотоциклы) в служебных целях и возмещения расходов, связанных с его использованием», о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пределяет порядок  выплаты главе  муниципального образования </w:t>
      </w:r>
      <w:proofErr w:type="spellStart"/>
      <w:r w:rsidR="005B4A99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4A99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>(далее – глава сельсовета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муниципальным служащим администрации </w:t>
      </w:r>
      <w:proofErr w:type="spellStart"/>
      <w:r w:rsidR="005B4A99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компенсации за использование в служебных целях личного легкового тра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>нспорта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2C9" w:rsidRPr="006662C9" w:rsidRDefault="002B0EB4" w:rsidP="002B0E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Под личным транспортом в настоящем Положении понимается транспортное средство (легковой автомобиль), принадлежащее главе    сельсовета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муниципальному служащему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праве собственности либо находящееся в его владении и пользовании на основании правоустанавливающего документа. </w:t>
      </w:r>
    </w:p>
    <w:p w:rsidR="005B4A99" w:rsidRPr="002D54DD" w:rsidRDefault="002B0EB4" w:rsidP="002B0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4A99">
        <w:rPr>
          <w:rFonts w:ascii="Times New Roman" w:hAnsi="Times New Roman"/>
          <w:sz w:val="28"/>
          <w:szCs w:val="28"/>
        </w:rPr>
        <w:t>Компенсация подлежи</w:t>
      </w:r>
      <w:r w:rsidR="005B4A99" w:rsidRPr="001C1214">
        <w:rPr>
          <w:rFonts w:ascii="Times New Roman" w:hAnsi="Times New Roman"/>
          <w:sz w:val="28"/>
          <w:szCs w:val="28"/>
        </w:rPr>
        <w:t xml:space="preserve">т только  за использование транспорта строго для обеспечения осуществления полномочий органов местного самоуправления. </w:t>
      </w:r>
      <w:r w:rsidR="005B4A99" w:rsidRPr="001C1214">
        <w:rPr>
          <w:rFonts w:ascii="Times New Roman" w:hAnsi="Times New Roman"/>
          <w:sz w:val="28"/>
          <w:szCs w:val="28"/>
        </w:rPr>
        <w:lastRenderedPageBreak/>
        <w:t>Компенсация выплачивается пропорционально количеству рабочих дней, в течение которых</w:t>
      </w:r>
      <w:r w:rsidR="00987DD5">
        <w:rPr>
          <w:rFonts w:ascii="Times New Roman" w:hAnsi="Times New Roman"/>
          <w:sz w:val="28"/>
          <w:szCs w:val="28"/>
        </w:rPr>
        <w:t xml:space="preserve"> использовался личный транспо</w:t>
      </w:r>
      <w:proofErr w:type="gramStart"/>
      <w:r w:rsidR="00987DD5">
        <w:rPr>
          <w:rFonts w:ascii="Times New Roman" w:hAnsi="Times New Roman"/>
          <w:sz w:val="28"/>
          <w:szCs w:val="28"/>
        </w:rPr>
        <w:t xml:space="preserve">рт </w:t>
      </w:r>
      <w:r w:rsidR="005B4A99" w:rsidRPr="001C1214">
        <w:rPr>
          <w:rFonts w:ascii="Times New Roman" w:hAnsi="Times New Roman"/>
          <w:sz w:val="28"/>
          <w:szCs w:val="28"/>
        </w:rPr>
        <w:t>в сл</w:t>
      </w:r>
      <w:proofErr w:type="gramEnd"/>
      <w:r w:rsidR="005B4A99" w:rsidRPr="001C1214">
        <w:rPr>
          <w:rFonts w:ascii="Times New Roman" w:hAnsi="Times New Roman"/>
          <w:sz w:val="28"/>
          <w:szCs w:val="28"/>
        </w:rPr>
        <w:t>ужебных целях.</w:t>
      </w:r>
    </w:p>
    <w:p w:rsidR="006662C9" w:rsidRPr="006662C9" w:rsidRDefault="002B0EB4" w:rsidP="002B0E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4. Транспортное обслуживание муниципальных  служащих осуществляется строго для обеспечения осуществления полномочий органов местного самоуправления. Использование служебного автотранспорта для личных нужд не допускается.</w:t>
      </w:r>
    </w:p>
    <w:p w:rsidR="006662C9" w:rsidRPr="006662C9" w:rsidRDefault="002B0EB4" w:rsidP="002B0E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Компенсационные выплаты производятся в случае использования муниципальными служащими личного транспорта для служебных поездок 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 xml:space="preserve"> с 8-00 до 18-00 в рабочие дни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при отсутствии возможности обеспечения служебным автотранспортом или в случае непредвиденной необходимости, а так</w:t>
      </w:r>
      <w:r w:rsidR="005E5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же если их работа по роду служебной деятельности связана с постоянными служебными разъездами в соответствии с их должностными обязанностями.</w:t>
      </w:r>
      <w:proofErr w:type="gramEnd"/>
    </w:p>
    <w:p w:rsidR="006662C9" w:rsidRPr="006662C9" w:rsidRDefault="006662C9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6. Размер компенсационных выплат включает затраты по содержанию и эксплуатации транспорта в служебных целях, в зависимости от рабочего объема двигателя транспортного средства в пределах норм, установленных Приложением к Постановлению Правительства РФ от 02.07.2013 №</w:t>
      </w:r>
      <w:r w:rsidR="005E5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563. </w:t>
      </w:r>
    </w:p>
    <w:p w:rsidR="006662C9" w:rsidRPr="006662C9" w:rsidRDefault="006662C9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Компенсация за использование личного транспорта в служебны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>х целях выплачивается служащим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размерах: - при использовании легковых автомобилей с рабочим объемом двигателя до 2000 куб. </w:t>
      </w:r>
      <w:proofErr w:type="gramStart"/>
      <w:r w:rsidRPr="006662C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 - в размере не более 2400 рублей в месяц; - при использовании легковых автомобилей с рабочим объемом двигателя свыше 2000 куб. см включительно - в размере не более 3000 рублей в месяц, при постоянном разъездном характере работы. </w:t>
      </w:r>
    </w:p>
    <w:p w:rsidR="006662C9" w:rsidRPr="006662C9" w:rsidRDefault="006662C9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При использовании главой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муниципальным служащим личного автомобиля в случае непредвиденной необходимости  на основании распоряжения главы  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 ему выплачивается компенсация за фактически отработанные дни,  исходя из фактически отработанного времени.  </w:t>
      </w:r>
    </w:p>
    <w:p w:rsidR="006662C9" w:rsidRPr="006662C9" w:rsidRDefault="002B0EB4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87DD5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, использующим личный транспо</w:t>
      </w:r>
      <w:proofErr w:type="gramStart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рт в сл</w:t>
      </w:r>
      <w:proofErr w:type="gramEnd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ужебных целях, возмещаются также расходы на приобретение горюче-смазочных материалов. </w:t>
      </w:r>
      <w:proofErr w:type="gramStart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Суммы фактически понесенных расходов подтверждаются представленными </w:t>
      </w:r>
      <w:r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чеками автозаправочных станций или иными документами об оплате оказанных услуг, и заполненными путевыми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листами, исходя из паспортных норм расхода горючего личного легкового автомобиля. </w:t>
      </w:r>
      <w:proofErr w:type="gramEnd"/>
    </w:p>
    <w:p w:rsidR="006662C9" w:rsidRPr="006662C9" w:rsidRDefault="006662C9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8. Не компенсируются любые виды штрафов.</w:t>
      </w:r>
    </w:p>
    <w:p w:rsidR="006662C9" w:rsidRPr="006662C9" w:rsidRDefault="002B0EB4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Основанием для выплаты компенсации главе сельсовета и муниципальным служащим, использующим личный легковой автомобиль для служебных поездо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является распоряжение главы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сельсовета.  Распоряжение издается на основании личного заявления муниципального служащего  с указанием сведений о том, для исполнения каких должностных обязанностей и с какой периодичностью используется личный транспорт. </w:t>
      </w:r>
    </w:p>
    <w:p w:rsidR="006662C9" w:rsidRPr="006662C9" w:rsidRDefault="006662C9" w:rsidP="006662C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10. В распоряжении о назначении выплаты компенсации за использование личного транспорта муниципальным служащим в служебных целях  должны содержаться следующие сведения: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служебное положение;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- полная характеристика личного автомобиля муниципального служащего </w:t>
      </w:r>
      <w:r w:rsidR="005B4A99">
        <w:rPr>
          <w:rFonts w:ascii="Times New Roman" w:eastAsia="Times New Roman" w:hAnsi="Times New Roman" w:cs="Times New Roman"/>
          <w:sz w:val="28"/>
          <w:szCs w:val="28"/>
        </w:rPr>
        <w:t xml:space="preserve"> главы сельсовета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(марка, год выпуска, государственный номерной знак);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данные свидетельства о регистрации и свидетельства обязательного страхования гражданской ответственности;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размер компенсации.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К заявлению  должны быть приложены копии следующих документов: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ПТС;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свидетельства о регистрации;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водительского удостоверения;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- страхового полиса транспортного средства. </w:t>
      </w:r>
    </w:p>
    <w:p w:rsidR="006662C9" w:rsidRPr="006662C9" w:rsidRDefault="002B0EB4" w:rsidP="002B0E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11.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Компенсационные выплаты осуществляются один раз в месяц, следующий за месяцем, в котором осуществлялось использование личного транспорта в служебных </w:t>
      </w:r>
      <w:proofErr w:type="gramStart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и производятся в безналичной форме путём перечисления на банковскую карту муниципального  служащего.</w:t>
      </w:r>
    </w:p>
    <w:p w:rsidR="006662C9" w:rsidRPr="006662C9" w:rsidRDefault="002B0EB4" w:rsidP="002B0E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12. 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  расходы, связанные с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lastRenderedPageBreak/>
        <w:t>проездом муниципального служащего на личном автотранспорте от места жительства до места </w:t>
      </w:r>
      <w:hyperlink r:id="rId6" w:history="1">
        <w:r w:rsidR="006662C9" w:rsidRPr="006662C9">
          <w:rPr>
            <w:rFonts w:ascii="Times New Roman" w:eastAsia="Times New Roman" w:hAnsi="Times New Roman" w:cs="Times New Roman"/>
            <w:sz w:val="28"/>
          </w:rPr>
          <w:t>работы</w:t>
        </w:r>
      </w:hyperlink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 и обратно.</w:t>
      </w:r>
    </w:p>
    <w:p w:rsidR="006662C9" w:rsidRPr="006662C9" w:rsidRDefault="002B0EB4" w:rsidP="002B0E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13. Суммы, выплаченные муниципальным служащим в счет компенсации, не включаются в совокупный доход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, главы сельсовета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6662C9" w:rsidRPr="006662C9" w:rsidRDefault="002B0EB4" w:rsidP="002B0E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14. </w:t>
      </w:r>
      <w:r w:rsidR="006662C9" w:rsidRPr="006662C9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отказывает муниципальному служащему в предоставлении компенсации в случае:</w:t>
      </w:r>
    </w:p>
    <w:p w:rsidR="006662C9" w:rsidRP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1) отсутствия оснований для предоставления компенсации;</w:t>
      </w:r>
    </w:p>
    <w:p w:rsidR="006662C9" w:rsidRDefault="006662C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2) несоблюдения требований к порядку подачи заявления о предоставлении компенсации; </w:t>
      </w:r>
    </w:p>
    <w:p w:rsidR="005B4A99" w:rsidRPr="006662C9" w:rsidRDefault="005B4A99" w:rsidP="006662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недостаточности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выделенных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выплату компенсации.</w:t>
      </w: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D05" w:rsidRDefault="00613D05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D05" w:rsidRDefault="00613D05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D05" w:rsidRDefault="00613D05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D05" w:rsidRDefault="00613D05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D05" w:rsidRPr="006662C9" w:rsidRDefault="00613D05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>Соглашение N _____ об использовании личного транспортного средства работника в производственных (служебных) целях</w:t>
      </w:r>
      <w:r w:rsidRPr="006662C9">
        <w:rPr>
          <w:rFonts w:ascii="Times New Roman" w:eastAsia="Times New Roman" w:hAnsi="Times New Roman" w:cs="Times New Roman"/>
          <w:sz w:val="24"/>
        </w:rPr>
        <w:br/>
      </w:r>
    </w:p>
    <w:p w:rsidR="006662C9" w:rsidRPr="006662C9" w:rsidRDefault="006662C9" w:rsidP="00666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 xml:space="preserve">    г. _______________                              "__"___________ ____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>.</w:t>
      </w:r>
      <w:r w:rsidRPr="006662C9">
        <w:rPr>
          <w:rFonts w:ascii="Times New Roman" w:eastAsia="Times New Roman" w:hAnsi="Times New Roman" w:cs="Times New Roman"/>
          <w:sz w:val="24"/>
        </w:rPr>
        <w:br/>
      </w:r>
    </w:p>
    <w:p w:rsidR="006662C9" w:rsidRPr="006662C9" w:rsidRDefault="006662C9" w:rsidP="00666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______________________________, именуем___ в дальнейшем "Работодатель",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(наименование организации)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в лице _________________________________________, </w:t>
      </w:r>
      <w:proofErr w:type="spellStart"/>
      <w:r w:rsidRPr="006662C9"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 w:rsidRPr="006662C9">
        <w:rPr>
          <w:rFonts w:ascii="Times New Roman" w:eastAsia="Times New Roman" w:hAnsi="Times New Roman" w:cs="Times New Roman"/>
          <w:sz w:val="24"/>
        </w:rPr>
        <w:t>___ на основании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(должность, Ф.И.О. руководителя)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__________________, с одной стороны, и ________________________, именуем___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(Ф.И.О. работника)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в дальнейшем "Работник", _________________________________________________,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                (данные документа, удостоверяющего личность)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с другой стороны,  а совместно именуемые как "Стороны", заключили настоящее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Соглашение о нижеследующем:</w:t>
      </w:r>
      <w:proofErr w:type="gramEnd"/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1. Работник в соответствии с Распоряжением N _____ от "__"___________ ____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>. и в интересах Работодателя использует в производственных (служебных) целях личное имущество - транспортное средство марки __________, модель __________, регистрационный номерной знак __________, рабочий объем двигателя __________, технический паспорт N _____ серия __________.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 xml:space="preserve">2. Работник, согласно должности, работает _______________, и в связи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 xml:space="preserve"> _______________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Работодатель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 xml:space="preserve"> не может предоставить Работнику собственное транспортное средство.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3. Компенсация Работнику за использование личного транспортного средства в производственных (служебных) целях составляет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 xml:space="preserve"> _____ (__________) 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>рублей за один рабочий день.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4. Затраты на горюче-смазочные материалы, техническое обслуживание и ремонт транспортного средства в компенсацию входят/не входят (в том случае, если не входят, то Работодатель возмещает Работнику указанные затраты по результатам представления соответствующих документов).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 xml:space="preserve">5. За время нахождения Работника в отпуске, командировке или отсутствия на работе по причине болезни, а также при использовании личного транспортного средства в иных целях, отличных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 xml:space="preserve"> служебных, компенсация не выплачивается.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lastRenderedPageBreak/>
        <w:t>6. Количество рабочих дней, в которые использовалось личное транспортное средство, определяется Сторонами путем подписания Акта в __________ день каждого месяца.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7. Настоящее Соглашение вступают в силу с "__"___________ ____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>. и действует по "__"___________ ____ г.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 xml:space="preserve">8. В случае если трудовой договор с Работником N ____ от "__"___________ ____ </w:t>
      </w:r>
      <w:proofErr w:type="gramStart"/>
      <w:r w:rsidRPr="006662C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sz w:val="24"/>
        </w:rPr>
        <w:t>. прекратит свое действие ранее срока, установленного в п. 7 настоящего Соглашения, настоящее Соглашение считается расторгнутым с даты прекращения действия трудового договора N _____ от "__"___________ ____ г.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9. Настоящее Соглашение составлено и подписано в двух экземплярах: по одному для каждой из Сторон, при этом оба экземпляра имеют одинаковую юридическую силу.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10. Реквизиты и подписи Сторон: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Работодатель:                        Работник: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 "________________"   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Руководитель организации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______________/___________________   ______________/___________________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М.П.</w:t>
      </w:r>
    </w:p>
    <w:p w:rsidR="006662C9" w:rsidRPr="006662C9" w:rsidRDefault="006662C9" w:rsidP="006662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</w: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62C9" w:rsidRPr="006662C9" w:rsidRDefault="006662C9" w:rsidP="006662C9">
      <w:pPr>
        <w:autoSpaceDE w:val="0"/>
        <w:autoSpaceDN w:val="0"/>
        <w:adjustRightInd w:val="0"/>
        <w:spacing w:before="90" w:after="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ДОГОВОР № _____ ОБ ИСПОЛЬЗОВАНИИ ЛИЧНОГО АВТОМОБИЛЯ В СЛУЖЕБНЫХ ЦЕЛЯХ</w:t>
      </w:r>
    </w:p>
    <w:p w:rsidR="006662C9" w:rsidRPr="006662C9" w:rsidRDefault="006662C9" w:rsidP="006662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г. __________                                                               "___" _________ ____ </w:t>
      </w:r>
      <w:proofErr w:type="gramStart"/>
      <w:r w:rsidRPr="006662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______________________________, 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именуемое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в дальнейшем НАНИМАТЕЛЬ, в лице главы сельсовета _________________________________, действующего на основании Устава </w:t>
      </w:r>
      <w:proofErr w:type="spell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Бурунчинского</w:t>
      </w:r>
      <w:proofErr w:type="spell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сельсовета, с одной стороны, и гражданин _____________________________________, именуемый в дальнейшем РАБОТНИК, с другой стороны, заключили настоящий договор о нижеследующем: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РАБОТНИК использует по поручению НАНИМАТЕЛЯ личный автомобиль марки _______________ </w:t>
      </w:r>
      <w:proofErr w:type="spell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гос</w:t>
      </w:r>
      <w:proofErr w:type="spell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 № _____________ в следующих служебных целях: _________________________________________________.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Срок использования автомобиля -- с "____" ______________ ____ 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г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 по "____" ______________ ____ г.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Принадлежность автомобиля РАБОТНИКУ подтверждается техническим паспортом _____________________________________________.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ОБЯЗАННОСТИ СТОРОН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РАБОТНИК обязуется: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Использовать личный автомобиль по заданию НАНИМАТЕЛЯ в целях и сроки, определенные </w:t>
      </w:r>
      <w:hyperlink r:id="rId7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 </w:t>
      </w:r>
      <w:hyperlink r:id="rId8" w:anchor="240014100006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1.2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Не допускать неэффективное применение автомобиля при использовании его в служебных целях.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Поддерживать автомобиль в исправном состоянии, производить за свой счет капитальный ремонт, нести другие расходы по его содержанию.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2.1.4. 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Представлять НАНИМАТЕЛЮ документы, подтверждающие факты платной парковки, приобретения </w:t>
      </w:r>
      <w:proofErr w:type="spell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горючесмазочных</w:t>
      </w:r>
      <w:proofErr w:type="spell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материалов для заправки автомобиля при использовании его в служебных целях.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НАНИМАТЕЛЬ обязуется: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2.2.1. 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Поручать РАБОТНИКУ выполнять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задания с использованием личного автомобиля только в целях, определенных </w:t>
      </w:r>
      <w:hyperlink r:id="rId9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2.2.2. 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Возмещать произведенные РАБОТНИКОМ расходы на платную парковку, приобретение горюче-смазочных материалов при использовании личного транспорта в служебных целях в пределах согласованных норм согласно </w:t>
      </w:r>
      <w:hyperlink r:id="rId10" w:anchor="24001410002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5.1.</w:t>
        </w:r>
      </w:hyperlink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РАСЧЕТОВ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На основании </w:t>
      </w:r>
      <w:hyperlink r:id="rId11" w:anchor="99200610069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ст. 106 Трудового кодекса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Республики Беларусь за использование личного автомобиля в служебных целях в соответствии с </w:t>
      </w:r>
      <w:hyperlink r:id="rId12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 НАНИМАТЕЛЬ выплачивает РАБОТНИКУ компенсацию (амортизацию) за износ в размере ______________________________________ (сумма прописью).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Компенсация выплачивается ежемесячно одновременно с выплатой заработной платы за отчетный период.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НАНИМАТЕЛЬ возмещает расходы, произведенные РАБОТНИКОМ: за пользование платной парковкой, приобретение </w:t>
      </w:r>
      <w:proofErr w:type="spell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горючесмазочных</w:t>
      </w:r>
      <w:proofErr w:type="spell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материалов для заправки автомобиля при использовании его в служебных целях в установленном порядке.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ОТВЕТСТВЕННОСТЬ СТОРОН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4.1. 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За неисполнение или ненадлежащее исполнение условий настоящего договора виновная сторона несет имущественную ответственность в соответствии с действующим гражданским законодательством РФ.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ОСОБЫЕ УСЛОВИЯ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5.1. 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Возмещение расходов за 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использованные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горюче-смазочных материалов производится в соответствии с нормативно-технической документацией изготовителя в пределах следующих норм: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-- бензин -- _______ 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л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/100 км пробега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lastRenderedPageBreak/>
        <w:t>-- моторное масло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-- 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согласно инструкции по эксплуатации;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трансмиссионные масла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-- 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согласно инструкции по эксплуатации;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охлаждающие жидкости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-- 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согласно инструкции по эксплуатации;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прочие технические масла и жидкости</w:t>
      </w:r>
      <w:proofErr w:type="gramStart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-- </w:t>
      </w:r>
      <w:proofErr w:type="gramEnd"/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согласно фактических затрат, но не более 5% стоимости горюче-смазочных материалов.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ДОПОЛНИТЕЛЬНЫЕ УСЛОВИЯ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6.1. 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Все изменения и дополнения к настоящему договору оформляются в виде дополнительных соглашений, подписываются сторонами и являются неотъемлемой частью настоящего договора.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ПРОЧИЕ УСЛОВИЯ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Договор вступает в силу с момента его подписания и действует в течение срока использования автомобиля, определенного </w:t>
      </w:r>
      <w:hyperlink r:id="rId13" w:anchor="240014100006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1.2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договора.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 случаях, не предусмотренных настоящим договором, стороны руководствуются действующим гражданским законодательством Республики Беларусь.</w:t>
      </w:r>
    </w:p>
    <w:p w:rsidR="006662C9" w:rsidRPr="006662C9" w:rsidRDefault="006662C9" w:rsidP="006662C9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АДРЕСА И РЕКВИЗИТЫ СТОРОН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8.1. 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РАБОТНИК: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Почтовый адрес и индекс: __________________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Паспортные данные: ____________________________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8.2. 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НАНИМАТЕЛЬ: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Юридический адрес и банковские реквизиты: ______________________</w:t>
      </w:r>
    </w:p>
    <w:p w:rsidR="006662C9" w:rsidRPr="006662C9" w:rsidRDefault="006662C9" w:rsidP="006662C9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_____________________________________________________</w:t>
      </w:r>
    </w:p>
    <w:p w:rsidR="006662C9" w:rsidRPr="006662C9" w:rsidRDefault="006662C9" w:rsidP="006662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РАБОТНИК                              НАНИМАТЕЛЬ</w:t>
      </w:r>
    </w:p>
    <w:p w:rsidR="006662C9" w:rsidRPr="006662C9" w:rsidRDefault="006662C9" w:rsidP="006662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__________________________           ________________________</w:t>
      </w:r>
    </w:p>
    <w:p w:rsidR="006662C9" w:rsidRPr="006662C9" w:rsidRDefault="006662C9" w:rsidP="006662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(подпись, Ф.И.О.)                         (подпись, Ф.И.О.)</w:t>
      </w:r>
    </w:p>
    <w:sectPr w:rsidR="006662C9" w:rsidRPr="006662C9" w:rsidSect="005F1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4550441"/>
    <w:multiLevelType w:val="hybridMultilevel"/>
    <w:tmpl w:val="18F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965F4"/>
    <w:multiLevelType w:val="hybridMultilevel"/>
    <w:tmpl w:val="C338B3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F3E1A"/>
    <w:multiLevelType w:val="hybridMultilevel"/>
    <w:tmpl w:val="8FCAC0AA"/>
    <w:lvl w:ilvl="0" w:tplc="840EAB3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4EA"/>
    <w:rsid w:val="00282841"/>
    <w:rsid w:val="002B0EB4"/>
    <w:rsid w:val="005B4A99"/>
    <w:rsid w:val="005E176F"/>
    <w:rsid w:val="005E5E00"/>
    <w:rsid w:val="005F04EA"/>
    <w:rsid w:val="005F1D5D"/>
    <w:rsid w:val="00613D05"/>
    <w:rsid w:val="006662C9"/>
    <w:rsid w:val="00794565"/>
    <w:rsid w:val="008B6CA7"/>
    <w:rsid w:val="00987DD5"/>
    <w:rsid w:val="00995CCC"/>
    <w:rsid w:val="00A137B4"/>
    <w:rsid w:val="00B87DFF"/>
    <w:rsid w:val="00B91C37"/>
    <w:rsid w:val="00C703D6"/>
    <w:rsid w:val="00CF1A8D"/>
    <w:rsid w:val="00DF74EC"/>
    <w:rsid w:val="00E1493C"/>
    <w:rsid w:val="00F15267"/>
    <w:rsid w:val="00FA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EC"/>
  </w:style>
  <w:style w:type="paragraph" w:styleId="6">
    <w:name w:val="heading 6"/>
    <w:basedOn w:val="a"/>
    <w:next w:val="a"/>
    <w:link w:val="60"/>
    <w:uiPriority w:val="9"/>
    <w:unhideWhenUsed/>
    <w:qFormat/>
    <w:rsid w:val="008B6CA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B6CA7"/>
    <w:rPr>
      <w:b/>
      <w:bCs/>
    </w:rPr>
  </w:style>
  <w:style w:type="paragraph" w:styleId="a5">
    <w:name w:val="List Paragraph"/>
    <w:basedOn w:val="a"/>
    <w:uiPriority w:val="34"/>
    <w:qFormat/>
    <w:rsid w:val="0099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3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2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Бухгалтер</cp:lastModifiedBy>
  <cp:revision>10</cp:revision>
  <dcterms:created xsi:type="dcterms:W3CDTF">2021-02-15T10:00:00Z</dcterms:created>
  <dcterms:modified xsi:type="dcterms:W3CDTF">2021-03-11T18:10:00Z</dcterms:modified>
</cp:coreProperties>
</file>