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302" w:rsidRDefault="00FE3302" w:rsidP="00D47E9D">
      <w:pPr>
        <w:rPr>
          <w:sz w:val="28"/>
          <w:szCs w:val="28"/>
        </w:rPr>
      </w:pPr>
      <w:bookmarkStart w:id="0" w:name="_GoBack"/>
      <w:bookmarkEnd w:id="0"/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583DA5" w:rsidRPr="00893FC0" w:rsidTr="00583DA5">
        <w:trPr>
          <w:trHeight w:val="961"/>
          <w:jc w:val="center"/>
        </w:trPr>
        <w:tc>
          <w:tcPr>
            <w:tcW w:w="3321" w:type="dxa"/>
          </w:tcPr>
          <w:p w:rsidR="00583DA5" w:rsidRPr="00893FC0" w:rsidRDefault="00583DA5" w:rsidP="00583DA5">
            <w:pPr>
              <w:ind w:right="-142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83DA5" w:rsidRPr="00893FC0" w:rsidRDefault="00101E63" w:rsidP="00583DA5">
            <w:pPr>
              <w:ind w:right="-142"/>
              <w:jc w:val="center"/>
              <w:rPr>
                <w:b/>
              </w:rPr>
            </w:pPr>
            <w:r w:rsidRPr="00583DA5">
              <w:rPr>
                <w:noProof/>
                <w:sz w:val="24"/>
                <w:szCs w:val="24"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583DA5" w:rsidRPr="00893FC0" w:rsidRDefault="00583DA5" w:rsidP="00583DA5">
            <w:pPr>
              <w:ind w:right="-142"/>
              <w:jc w:val="center"/>
              <w:rPr>
                <w:sz w:val="24"/>
                <w:szCs w:val="24"/>
              </w:rPr>
            </w:pPr>
          </w:p>
          <w:p w:rsidR="00583DA5" w:rsidRPr="00893FC0" w:rsidRDefault="00583DA5" w:rsidP="00583DA5">
            <w:pPr>
              <w:ind w:right="-142"/>
              <w:jc w:val="center"/>
              <w:rPr>
                <w:b/>
              </w:rPr>
            </w:pPr>
          </w:p>
        </w:tc>
      </w:tr>
    </w:tbl>
    <w:p w:rsidR="00583DA5" w:rsidRPr="00893FC0" w:rsidRDefault="00583DA5" w:rsidP="00583DA5">
      <w:pPr>
        <w:ind w:right="-1"/>
        <w:rPr>
          <w:noProof/>
        </w:rPr>
      </w:pPr>
    </w:p>
    <w:p w:rsidR="00583DA5" w:rsidRPr="00583DA5" w:rsidRDefault="00583DA5" w:rsidP="00583DA5">
      <w:pPr>
        <w:ind w:right="-1"/>
        <w:jc w:val="center"/>
        <w:rPr>
          <w:caps/>
          <w:sz w:val="32"/>
          <w:szCs w:val="32"/>
        </w:rPr>
      </w:pPr>
      <w:r w:rsidRPr="00583DA5">
        <w:rPr>
          <w:caps/>
          <w:sz w:val="32"/>
          <w:szCs w:val="32"/>
        </w:rPr>
        <w:t>СОВЕТ ДЕПУТАТОВ муниципального</w:t>
      </w:r>
    </w:p>
    <w:p w:rsidR="00583DA5" w:rsidRPr="00583DA5" w:rsidRDefault="00583DA5" w:rsidP="00583DA5">
      <w:pPr>
        <w:ind w:right="-1"/>
        <w:jc w:val="center"/>
        <w:rPr>
          <w:caps/>
          <w:sz w:val="32"/>
          <w:szCs w:val="32"/>
        </w:rPr>
      </w:pPr>
      <w:r w:rsidRPr="00583DA5">
        <w:rPr>
          <w:caps/>
          <w:sz w:val="32"/>
          <w:szCs w:val="32"/>
        </w:rPr>
        <w:t xml:space="preserve">образования БУРУНЧИНСКИЙ СЕЛЬСОВЕТ </w:t>
      </w:r>
    </w:p>
    <w:p w:rsidR="00583DA5" w:rsidRPr="00583DA5" w:rsidRDefault="00583DA5" w:rsidP="00583DA5">
      <w:pPr>
        <w:ind w:right="-1"/>
        <w:jc w:val="center"/>
        <w:rPr>
          <w:caps/>
          <w:sz w:val="32"/>
          <w:szCs w:val="32"/>
        </w:rPr>
      </w:pPr>
      <w:r w:rsidRPr="00583DA5">
        <w:rPr>
          <w:caps/>
          <w:sz w:val="32"/>
          <w:szCs w:val="32"/>
        </w:rPr>
        <w:t>САРАКТАШСКОГО РАЙОНА оренбургской области</w:t>
      </w:r>
    </w:p>
    <w:p w:rsidR="00583DA5" w:rsidRPr="00583DA5" w:rsidRDefault="00583DA5" w:rsidP="00583DA5">
      <w:pPr>
        <w:ind w:right="-1"/>
        <w:jc w:val="center"/>
        <w:rPr>
          <w:caps/>
          <w:sz w:val="8"/>
          <w:szCs w:val="8"/>
        </w:rPr>
      </w:pPr>
    </w:p>
    <w:p w:rsidR="00583DA5" w:rsidRPr="00583DA5" w:rsidRDefault="00583DA5" w:rsidP="00583DA5">
      <w:pPr>
        <w:ind w:right="-1"/>
        <w:jc w:val="center"/>
        <w:rPr>
          <w:caps/>
          <w:sz w:val="28"/>
          <w:szCs w:val="28"/>
        </w:rPr>
      </w:pPr>
      <w:r w:rsidRPr="00583DA5">
        <w:rPr>
          <w:caps/>
          <w:sz w:val="28"/>
          <w:szCs w:val="28"/>
        </w:rPr>
        <w:t>четвёртый созыв</w:t>
      </w:r>
    </w:p>
    <w:p w:rsidR="00583DA5" w:rsidRPr="00583DA5" w:rsidRDefault="00583DA5" w:rsidP="00583DA5">
      <w:pPr>
        <w:ind w:right="-1"/>
        <w:jc w:val="center"/>
        <w:rPr>
          <w:caps/>
          <w:sz w:val="28"/>
          <w:szCs w:val="28"/>
        </w:rPr>
      </w:pPr>
    </w:p>
    <w:p w:rsidR="00583DA5" w:rsidRPr="00583DA5" w:rsidRDefault="00583DA5" w:rsidP="00583DA5">
      <w:pPr>
        <w:jc w:val="center"/>
        <w:rPr>
          <w:sz w:val="28"/>
          <w:szCs w:val="28"/>
        </w:rPr>
      </w:pPr>
      <w:r w:rsidRPr="00583DA5">
        <w:rPr>
          <w:sz w:val="28"/>
          <w:szCs w:val="28"/>
        </w:rPr>
        <w:t>Р Е Ш Е Н И Е</w:t>
      </w:r>
    </w:p>
    <w:p w:rsidR="00583DA5" w:rsidRPr="00583DA5" w:rsidRDefault="00583DA5" w:rsidP="00583DA5">
      <w:pPr>
        <w:jc w:val="center"/>
        <w:rPr>
          <w:sz w:val="28"/>
          <w:szCs w:val="28"/>
        </w:rPr>
      </w:pPr>
      <w:r w:rsidRPr="00583DA5">
        <w:rPr>
          <w:sz w:val="28"/>
          <w:szCs w:val="28"/>
        </w:rPr>
        <w:t xml:space="preserve">очередного </w:t>
      </w:r>
      <w:r w:rsidR="000C40AC">
        <w:rPr>
          <w:sz w:val="28"/>
          <w:szCs w:val="28"/>
        </w:rPr>
        <w:t>четырнадцатого</w:t>
      </w:r>
      <w:r w:rsidRPr="00583DA5">
        <w:rPr>
          <w:sz w:val="28"/>
          <w:szCs w:val="28"/>
        </w:rPr>
        <w:t xml:space="preserve"> заседания Совета депутатов</w:t>
      </w:r>
    </w:p>
    <w:p w:rsidR="00583DA5" w:rsidRPr="00583DA5" w:rsidRDefault="00583DA5" w:rsidP="00583DA5">
      <w:pPr>
        <w:jc w:val="center"/>
        <w:rPr>
          <w:sz w:val="28"/>
          <w:szCs w:val="28"/>
        </w:rPr>
      </w:pPr>
      <w:r w:rsidRPr="00583DA5">
        <w:rPr>
          <w:sz w:val="28"/>
          <w:szCs w:val="28"/>
        </w:rPr>
        <w:t>Бурунчинского сельсовета Саракташского района четвёртого созыва</w:t>
      </w:r>
    </w:p>
    <w:p w:rsidR="00FE3302" w:rsidRDefault="00FE3302" w:rsidP="00FE3302">
      <w:pPr>
        <w:jc w:val="center"/>
        <w:rPr>
          <w:sz w:val="28"/>
          <w:szCs w:val="28"/>
        </w:rPr>
      </w:pPr>
    </w:p>
    <w:p w:rsidR="00FE3302" w:rsidRPr="005A0E8D" w:rsidRDefault="000C40AC" w:rsidP="00FE3302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25 декабря</w:t>
      </w:r>
      <w:r w:rsidRPr="009A768A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9A768A">
        <w:rPr>
          <w:sz w:val="28"/>
          <w:szCs w:val="28"/>
        </w:rPr>
        <w:t>года</w:t>
      </w:r>
      <w:r w:rsidRPr="000C40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с.Бурунча                                             </w:t>
      </w:r>
      <w:r w:rsidR="00FE3302">
        <w:rPr>
          <w:sz w:val="28"/>
          <w:szCs w:val="28"/>
        </w:rPr>
        <w:t xml:space="preserve">№ </w:t>
      </w:r>
      <w:r>
        <w:rPr>
          <w:sz w:val="28"/>
          <w:szCs w:val="28"/>
        </w:rPr>
        <w:t>59</w:t>
      </w:r>
    </w:p>
    <w:p w:rsidR="00FE3302" w:rsidRDefault="00FE3302" w:rsidP="00FE3302">
      <w:pPr>
        <w:rPr>
          <w:color w:val="FF0000"/>
          <w:sz w:val="28"/>
          <w:szCs w:val="28"/>
        </w:rPr>
      </w:pPr>
    </w:p>
    <w:p w:rsidR="00017B47" w:rsidRDefault="00017B47" w:rsidP="00017B47">
      <w:pPr>
        <w:jc w:val="center"/>
        <w:rPr>
          <w:sz w:val="28"/>
          <w:szCs w:val="28"/>
        </w:rPr>
      </w:pPr>
      <w:r w:rsidRPr="00ED27FD">
        <w:rPr>
          <w:sz w:val="28"/>
          <w:szCs w:val="28"/>
        </w:rPr>
        <w:t xml:space="preserve">О внесении изменений и дополнений в решение Совета депутатов </w:t>
      </w:r>
      <w:r>
        <w:rPr>
          <w:sz w:val="28"/>
          <w:szCs w:val="28"/>
        </w:rPr>
        <w:t>Бурунчинского</w:t>
      </w:r>
      <w:r w:rsidRPr="00ED27FD">
        <w:rPr>
          <w:sz w:val="28"/>
          <w:szCs w:val="28"/>
        </w:rPr>
        <w:t xml:space="preserve"> сельсовета Саракташского района Оренбургской области №</w:t>
      </w:r>
      <w:r>
        <w:rPr>
          <w:sz w:val="28"/>
          <w:szCs w:val="28"/>
        </w:rPr>
        <w:t xml:space="preserve"> 20</w:t>
      </w:r>
      <w:r w:rsidRPr="00ED27FD">
        <w:rPr>
          <w:sz w:val="28"/>
          <w:szCs w:val="28"/>
        </w:rPr>
        <w:t xml:space="preserve"> от 2</w:t>
      </w:r>
      <w:r>
        <w:rPr>
          <w:sz w:val="28"/>
          <w:szCs w:val="28"/>
        </w:rPr>
        <w:t>5 декабря 2020</w:t>
      </w:r>
      <w:r w:rsidRPr="00ED27FD">
        <w:rPr>
          <w:sz w:val="28"/>
          <w:szCs w:val="28"/>
        </w:rPr>
        <w:t xml:space="preserve"> года </w:t>
      </w:r>
      <w:r>
        <w:rPr>
          <w:sz w:val="28"/>
          <w:szCs w:val="28"/>
        </w:rPr>
        <w:t>«О</w:t>
      </w:r>
      <w:r w:rsidRPr="00C7688C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е муниципального образования Бурунчинский</w:t>
      </w:r>
      <w:r w:rsidRPr="00C7688C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Саракташского района Оренбургской области на 2021</w:t>
      </w:r>
      <w:r w:rsidRPr="00C7688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2022 и 2023</w:t>
      </w:r>
      <w:r w:rsidRPr="00C7688C">
        <w:rPr>
          <w:sz w:val="28"/>
          <w:szCs w:val="28"/>
        </w:rPr>
        <w:t xml:space="preserve"> год</w:t>
      </w:r>
      <w:r>
        <w:rPr>
          <w:sz w:val="28"/>
          <w:szCs w:val="28"/>
        </w:rPr>
        <w:t>ов»</w:t>
      </w:r>
    </w:p>
    <w:p w:rsidR="00017B47" w:rsidRPr="00C7688C" w:rsidRDefault="00017B47" w:rsidP="00017B47">
      <w:pPr>
        <w:jc w:val="both"/>
        <w:rPr>
          <w:sz w:val="28"/>
          <w:szCs w:val="28"/>
        </w:rPr>
      </w:pPr>
    </w:p>
    <w:p w:rsidR="00017B47" w:rsidRPr="00C7688C" w:rsidRDefault="00017B47" w:rsidP="00017B47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t xml:space="preserve">На основании ст.12, 132  Конституции Российской Федерации, ст.9 Бюджетного кодекса РФ, ст.35 Федерального закона от 06.10.2003 № 131 «Об общих принципах организации  местного самоуправления в РФ», Устава муниципального образования </w:t>
      </w:r>
      <w:r>
        <w:rPr>
          <w:sz w:val="28"/>
          <w:szCs w:val="28"/>
        </w:rPr>
        <w:t>Бурунчинский</w:t>
      </w:r>
      <w:r w:rsidRPr="000031C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:</w:t>
      </w:r>
    </w:p>
    <w:p w:rsidR="00017B47" w:rsidRPr="00C7688C" w:rsidRDefault="00017B47" w:rsidP="00017B47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Бурунчинского</w:t>
      </w:r>
      <w:r w:rsidRPr="00C7688C">
        <w:rPr>
          <w:sz w:val="28"/>
          <w:szCs w:val="28"/>
        </w:rPr>
        <w:t xml:space="preserve"> сельсовета</w:t>
      </w:r>
    </w:p>
    <w:p w:rsidR="00017B47" w:rsidRPr="00C7688C" w:rsidRDefault="00017B47" w:rsidP="00017B47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017B47" w:rsidRPr="0093465C" w:rsidRDefault="00017B47" w:rsidP="00017B47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1. </w:t>
      </w:r>
      <w:r w:rsidRPr="0093465C">
        <w:rPr>
          <w:sz w:val="28"/>
          <w:szCs w:val="28"/>
        </w:rPr>
        <w:t xml:space="preserve">Внести изменения и дополнения в решение Совета депутатов </w:t>
      </w:r>
      <w:r>
        <w:rPr>
          <w:sz w:val="28"/>
          <w:szCs w:val="28"/>
        </w:rPr>
        <w:t>Бурунчинского</w:t>
      </w:r>
      <w:r w:rsidRPr="0093465C">
        <w:rPr>
          <w:sz w:val="28"/>
          <w:szCs w:val="28"/>
        </w:rPr>
        <w:t xml:space="preserve"> сельсовета Саракташского района Оренбургской области</w:t>
      </w:r>
      <w:r w:rsidR="00D06074">
        <w:rPr>
          <w:sz w:val="28"/>
          <w:szCs w:val="28"/>
        </w:rPr>
        <w:t xml:space="preserve"> </w:t>
      </w:r>
      <w:r w:rsidRPr="0093465C">
        <w:rPr>
          <w:sz w:val="28"/>
          <w:szCs w:val="28"/>
        </w:rPr>
        <w:t>№</w:t>
      </w:r>
      <w:r>
        <w:rPr>
          <w:sz w:val="28"/>
          <w:szCs w:val="28"/>
        </w:rPr>
        <w:t xml:space="preserve"> 20</w:t>
      </w:r>
      <w:r w:rsidRPr="0093465C">
        <w:rPr>
          <w:sz w:val="28"/>
          <w:szCs w:val="28"/>
        </w:rPr>
        <w:t xml:space="preserve"> от </w:t>
      </w:r>
      <w:r>
        <w:rPr>
          <w:sz w:val="28"/>
          <w:szCs w:val="28"/>
        </w:rPr>
        <w:t>25</w:t>
      </w:r>
      <w:r w:rsidRPr="0093465C">
        <w:rPr>
          <w:sz w:val="28"/>
          <w:szCs w:val="28"/>
        </w:rPr>
        <w:t xml:space="preserve"> декабря 2020 года «О бюджете муниципального образования </w:t>
      </w:r>
      <w:r>
        <w:rPr>
          <w:sz w:val="28"/>
          <w:szCs w:val="28"/>
        </w:rPr>
        <w:t>Бурунчинский</w:t>
      </w:r>
      <w:r w:rsidRPr="0093465C">
        <w:rPr>
          <w:sz w:val="28"/>
          <w:szCs w:val="28"/>
        </w:rPr>
        <w:t xml:space="preserve"> сельсовет Саракташского района Оренбургской области на 2021 год и на плановый период 2022 и 2023 годов»</w:t>
      </w:r>
      <w:r>
        <w:rPr>
          <w:sz w:val="28"/>
          <w:szCs w:val="28"/>
        </w:rPr>
        <w:t xml:space="preserve"> (далее - решение).</w:t>
      </w:r>
    </w:p>
    <w:p w:rsidR="00017B47" w:rsidRPr="00472555" w:rsidRDefault="00017B47" w:rsidP="00017B47">
      <w:pPr>
        <w:ind w:firstLine="709"/>
        <w:jc w:val="both"/>
        <w:rPr>
          <w:sz w:val="28"/>
          <w:szCs w:val="28"/>
        </w:rPr>
      </w:pPr>
      <w:r w:rsidRPr="00472555">
        <w:rPr>
          <w:sz w:val="28"/>
          <w:szCs w:val="28"/>
        </w:rPr>
        <w:t>1.1. В подпункте 1 пункта 1 решения слова «</w:t>
      </w:r>
      <w:r w:rsidR="008A20BA" w:rsidRPr="00472555">
        <w:rPr>
          <w:sz w:val="28"/>
          <w:szCs w:val="28"/>
        </w:rPr>
        <w:t>3</w:t>
      </w:r>
      <w:r w:rsidR="002C4CD4" w:rsidRPr="00472555">
        <w:rPr>
          <w:sz w:val="28"/>
          <w:szCs w:val="28"/>
        </w:rPr>
        <w:t> </w:t>
      </w:r>
      <w:r w:rsidR="008A20BA" w:rsidRPr="00472555">
        <w:rPr>
          <w:sz w:val="28"/>
          <w:szCs w:val="28"/>
        </w:rPr>
        <w:t>546780</w:t>
      </w:r>
      <w:r w:rsidRPr="00472555">
        <w:rPr>
          <w:sz w:val="28"/>
          <w:szCs w:val="28"/>
        </w:rPr>
        <w:t>,00 рублей» заменить словами «</w:t>
      </w:r>
      <w:r w:rsidR="00472555" w:rsidRPr="00472555">
        <w:rPr>
          <w:sz w:val="28"/>
          <w:szCs w:val="28"/>
        </w:rPr>
        <w:t>4</w:t>
      </w:r>
      <w:r w:rsidR="002C4CD4" w:rsidRPr="00472555">
        <w:rPr>
          <w:sz w:val="28"/>
          <w:szCs w:val="28"/>
        </w:rPr>
        <w:t> </w:t>
      </w:r>
      <w:r w:rsidR="00472555" w:rsidRPr="00472555">
        <w:rPr>
          <w:sz w:val="28"/>
          <w:szCs w:val="28"/>
        </w:rPr>
        <w:t>0</w:t>
      </w:r>
      <w:r w:rsidR="008A20BA" w:rsidRPr="00472555">
        <w:rPr>
          <w:sz w:val="28"/>
          <w:szCs w:val="28"/>
        </w:rPr>
        <w:t>51380</w:t>
      </w:r>
      <w:r w:rsidRPr="00472555">
        <w:rPr>
          <w:sz w:val="28"/>
          <w:szCs w:val="28"/>
        </w:rPr>
        <w:t>,00рублей»;</w:t>
      </w:r>
    </w:p>
    <w:p w:rsidR="00017B47" w:rsidRPr="00472555" w:rsidRDefault="00017B47" w:rsidP="00017B47">
      <w:pPr>
        <w:ind w:firstLine="709"/>
        <w:jc w:val="both"/>
        <w:rPr>
          <w:sz w:val="28"/>
          <w:szCs w:val="28"/>
        </w:rPr>
      </w:pPr>
      <w:r w:rsidRPr="00472555">
        <w:rPr>
          <w:sz w:val="28"/>
          <w:szCs w:val="28"/>
        </w:rPr>
        <w:t>1.2. В подпункте 2 пункта 1 решения слова «</w:t>
      </w:r>
      <w:r w:rsidR="008A20BA" w:rsidRPr="00472555">
        <w:rPr>
          <w:sz w:val="28"/>
          <w:szCs w:val="28"/>
        </w:rPr>
        <w:t>3</w:t>
      </w:r>
      <w:r w:rsidR="002C4CD4" w:rsidRPr="00472555">
        <w:rPr>
          <w:sz w:val="28"/>
          <w:szCs w:val="28"/>
        </w:rPr>
        <w:t> </w:t>
      </w:r>
      <w:r w:rsidR="008A20BA" w:rsidRPr="00472555">
        <w:rPr>
          <w:sz w:val="28"/>
          <w:szCs w:val="28"/>
        </w:rPr>
        <w:t>546780</w:t>
      </w:r>
      <w:r w:rsidRPr="00472555">
        <w:rPr>
          <w:sz w:val="28"/>
          <w:szCs w:val="28"/>
        </w:rPr>
        <w:t>,00 рублей» заменить словами «</w:t>
      </w:r>
      <w:r w:rsidR="00472555" w:rsidRPr="00472555">
        <w:rPr>
          <w:sz w:val="28"/>
          <w:szCs w:val="28"/>
        </w:rPr>
        <w:t>4 4</w:t>
      </w:r>
      <w:r w:rsidR="002C4CD4" w:rsidRPr="00472555">
        <w:rPr>
          <w:sz w:val="28"/>
          <w:szCs w:val="28"/>
        </w:rPr>
        <w:t>25456,69</w:t>
      </w:r>
      <w:r w:rsidRPr="00472555">
        <w:rPr>
          <w:sz w:val="28"/>
          <w:szCs w:val="28"/>
        </w:rPr>
        <w:t>рублей»;</w:t>
      </w:r>
    </w:p>
    <w:p w:rsidR="00017B47" w:rsidRPr="00C7688C" w:rsidRDefault="00017B47" w:rsidP="00017B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C7688C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</w:t>
      </w:r>
      <w:r w:rsidR="00961EE9">
        <w:rPr>
          <w:sz w:val="28"/>
          <w:szCs w:val="28"/>
        </w:rPr>
        <w:t xml:space="preserve"> </w:t>
      </w:r>
      <w:r>
        <w:rPr>
          <w:sz w:val="28"/>
          <w:szCs w:val="28"/>
        </w:rPr>
        <w:t>1«И</w:t>
      </w:r>
      <w:r w:rsidRPr="00B536A1">
        <w:rPr>
          <w:sz w:val="28"/>
          <w:szCs w:val="28"/>
        </w:rPr>
        <w:t>сточники</w:t>
      </w:r>
      <w:r>
        <w:rPr>
          <w:sz w:val="28"/>
          <w:szCs w:val="28"/>
        </w:rPr>
        <w:t xml:space="preserve"> внутреннего</w:t>
      </w:r>
      <w:r w:rsidRPr="00B536A1">
        <w:rPr>
          <w:sz w:val="28"/>
          <w:szCs w:val="28"/>
        </w:rPr>
        <w:t xml:space="preserve"> финансирования дефицита </w:t>
      </w:r>
      <w:r>
        <w:rPr>
          <w:sz w:val="28"/>
          <w:szCs w:val="28"/>
        </w:rPr>
        <w:t>местного бюджета</w:t>
      </w:r>
      <w:r w:rsidRPr="00B536A1">
        <w:rPr>
          <w:sz w:val="28"/>
          <w:szCs w:val="28"/>
        </w:rPr>
        <w:t xml:space="preserve"> на 2021 год и на плановый период 2022 и 2023 годов</w:t>
      </w:r>
      <w:r>
        <w:rPr>
          <w:sz w:val="28"/>
          <w:szCs w:val="28"/>
        </w:rPr>
        <w:t>» изложить в редакции</w:t>
      </w:r>
      <w:r w:rsidRPr="00B536A1">
        <w:rPr>
          <w:sz w:val="28"/>
          <w:szCs w:val="28"/>
        </w:rPr>
        <w:t xml:space="preserve"> согласно приложению № 1</w:t>
      </w:r>
      <w:r>
        <w:rPr>
          <w:sz w:val="28"/>
          <w:szCs w:val="28"/>
        </w:rPr>
        <w:t xml:space="preserve"> к настоящему решению;</w:t>
      </w:r>
    </w:p>
    <w:p w:rsidR="00017B47" w:rsidRPr="00B536A1" w:rsidRDefault="00017B47" w:rsidP="00017B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1EE9">
        <w:rPr>
          <w:sz w:val="28"/>
          <w:szCs w:val="28"/>
        </w:rPr>
        <w:t>4</w:t>
      </w:r>
      <w:r>
        <w:rPr>
          <w:sz w:val="28"/>
          <w:szCs w:val="28"/>
        </w:rPr>
        <w:t xml:space="preserve"> Приложение №</w:t>
      </w:r>
      <w:r w:rsidR="00961EE9">
        <w:rPr>
          <w:sz w:val="28"/>
          <w:szCs w:val="28"/>
        </w:rPr>
        <w:t xml:space="preserve"> </w:t>
      </w:r>
      <w:r>
        <w:rPr>
          <w:sz w:val="28"/>
          <w:szCs w:val="28"/>
        </w:rPr>
        <w:t>5 «П</w:t>
      </w:r>
      <w:r w:rsidRPr="00B536A1">
        <w:rPr>
          <w:sz w:val="28"/>
          <w:szCs w:val="28"/>
        </w:rPr>
        <w:t>оступление доходов в бюджет по кодам видов доходов, подвидов доходов на 2021 год на плановый период 2022 и 2023 годов</w:t>
      </w:r>
      <w:r>
        <w:rPr>
          <w:sz w:val="28"/>
          <w:szCs w:val="28"/>
        </w:rPr>
        <w:t xml:space="preserve">» изложить в редакции </w:t>
      </w:r>
      <w:r w:rsidRPr="00B536A1">
        <w:rPr>
          <w:sz w:val="28"/>
          <w:szCs w:val="28"/>
        </w:rPr>
        <w:t>согласно приложению № 5</w:t>
      </w:r>
      <w:r>
        <w:rPr>
          <w:sz w:val="28"/>
          <w:szCs w:val="28"/>
        </w:rPr>
        <w:t xml:space="preserve"> к настоящему решению;</w:t>
      </w:r>
    </w:p>
    <w:p w:rsidR="00017B47" w:rsidRPr="00B536A1" w:rsidRDefault="00017B47" w:rsidP="00017B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1EE9">
        <w:rPr>
          <w:sz w:val="28"/>
          <w:szCs w:val="28"/>
        </w:rPr>
        <w:t>5</w:t>
      </w:r>
      <w:r w:rsidRPr="00B536A1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</w:t>
      </w:r>
      <w:r w:rsidR="00961EE9">
        <w:rPr>
          <w:sz w:val="28"/>
          <w:szCs w:val="28"/>
        </w:rPr>
        <w:t xml:space="preserve"> </w:t>
      </w:r>
      <w:r>
        <w:rPr>
          <w:sz w:val="28"/>
          <w:szCs w:val="28"/>
        </w:rPr>
        <w:t>6 «Р</w:t>
      </w:r>
      <w:r w:rsidRPr="00B536A1">
        <w:rPr>
          <w:sz w:val="28"/>
          <w:szCs w:val="28"/>
        </w:rPr>
        <w:t xml:space="preserve">аспределение бюджетных ассигнований </w:t>
      </w:r>
      <w:r>
        <w:rPr>
          <w:sz w:val="28"/>
          <w:szCs w:val="28"/>
        </w:rPr>
        <w:t xml:space="preserve">местного </w:t>
      </w:r>
      <w:r w:rsidRPr="00B536A1">
        <w:rPr>
          <w:sz w:val="28"/>
          <w:szCs w:val="28"/>
        </w:rPr>
        <w:t>бюджета по разделам и подразделам классификации расходов бюджета на 2021 год на плановый период 2022 и 2023 годов</w:t>
      </w:r>
      <w:r>
        <w:rPr>
          <w:sz w:val="28"/>
          <w:szCs w:val="28"/>
        </w:rPr>
        <w:t>» изложить в редакции согласно приложению № 6 к настоящему решению;</w:t>
      </w:r>
    </w:p>
    <w:p w:rsidR="00017B47" w:rsidRPr="00B536A1" w:rsidRDefault="00017B47" w:rsidP="00017B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961EE9">
        <w:rPr>
          <w:sz w:val="28"/>
          <w:szCs w:val="28"/>
        </w:rPr>
        <w:t>6</w:t>
      </w:r>
      <w:r w:rsidRPr="00B536A1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</w:t>
      </w:r>
      <w:r w:rsidR="00961EE9">
        <w:rPr>
          <w:sz w:val="28"/>
          <w:szCs w:val="28"/>
        </w:rPr>
        <w:t xml:space="preserve"> </w:t>
      </w:r>
      <w:r>
        <w:rPr>
          <w:sz w:val="28"/>
          <w:szCs w:val="28"/>
        </w:rPr>
        <w:t>7 «Р</w:t>
      </w:r>
      <w:r w:rsidRPr="00B536A1">
        <w:rPr>
          <w:sz w:val="28"/>
          <w:szCs w:val="28"/>
        </w:rPr>
        <w:t xml:space="preserve">аспределение бюджетных ассигнований </w:t>
      </w:r>
      <w:r>
        <w:rPr>
          <w:sz w:val="28"/>
          <w:szCs w:val="28"/>
        </w:rPr>
        <w:t xml:space="preserve">местного </w:t>
      </w:r>
      <w:r w:rsidRPr="00B536A1">
        <w:rPr>
          <w:sz w:val="28"/>
          <w:szCs w:val="28"/>
        </w:rPr>
        <w:t>бюджета</w:t>
      </w:r>
      <w:r w:rsidR="000C40AC">
        <w:rPr>
          <w:sz w:val="28"/>
          <w:szCs w:val="28"/>
        </w:rPr>
        <w:t xml:space="preserve"> </w:t>
      </w:r>
      <w:r w:rsidRPr="00B536A1">
        <w:rPr>
          <w:sz w:val="28"/>
          <w:szCs w:val="28"/>
        </w:rPr>
        <w:t>по разделам</w:t>
      </w:r>
      <w:r>
        <w:rPr>
          <w:sz w:val="28"/>
          <w:szCs w:val="28"/>
        </w:rPr>
        <w:t>,</w:t>
      </w:r>
      <w:r w:rsidRPr="00B536A1">
        <w:rPr>
          <w:sz w:val="28"/>
          <w:szCs w:val="28"/>
        </w:rPr>
        <w:t xml:space="preserve"> подразделам, целевым статьям (муниципальным программам</w:t>
      </w:r>
      <w:r>
        <w:rPr>
          <w:sz w:val="28"/>
          <w:szCs w:val="28"/>
        </w:rPr>
        <w:t xml:space="preserve"> Бурунчинского сельсовета</w:t>
      </w:r>
      <w:r w:rsidRPr="00B536A1">
        <w:rPr>
          <w:sz w:val="28"/>
          <w:szCs w:val="28"/>
        </w:rPr>
        <w:t xml:space="preserve"> и непрограммным направлениям деятельности), группам и подгруппам видов расходов классификации расходов </w:t>
      </w:r>
      <w:r>
        <w:rPr>
          <w:sz w:val="28"/>
          <w:szCs w:val="28"/>
        </w:rPr>
        <w:t xml:space="preserve">бюджета </w:t>
      </w:r>
      <w:r w:rsidRPr="00B536A1">
        <w:rPr>
          <w:sz w:val="28"/>
          <w:szCs w:val="28"/>
        </w:rPr>
        <w:t>на 2021 год и на плановый период 2022 и 2023 годов</w:t>
      </w:r>
      <w:r>
        <w:rPr>
          <w:sz w:val="28"/>
          <w:szCs w:val="28"/>
        </w:rPr>
        <w:t>» изложить в редакции согласно приложению № 7 к настоящему решению;</w:t>
      </w:r>
    </w:p>
    <w:p w:rsidR="00017B47" w:rsidRDefault="00017B47" w:rsidP="00017B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1EE9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961EE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</w:t>
      </w:r>
      <w:r w:rsidR="00961EE9">
        <w:rPr>
          <w:sz w:val="28"/>
          <w:szCs w:val="28"/>
        </w:rPr>
        <w:t xml:space="preserve"> </w:t>
      </w:r>
      <w:r>
        <w:rPr>
          <w:sz w:val="28"/>
          <w:szCs w:val="28"/>
        </w:rPr>
        <w:t>8 «В</w:t>
      </w:r>
      <w:r w:rsidRPr="00B536A1">
        <w:rPr>
          <w:sz w:val="28"/>
          <w:szCs w:val="28"/>
        </w:rPr>
        <w:t>едомственную структуру расходов</w:t>
      </w:r>
      <w:r>
        <w:rPr>
          <w:sz w:val="28"/>
          <w:szCs w:val="28"/>
        </w:rPr>
        <w:t xml:space="preserve"> местного</w:t>
      </w:r>
      <w:r w:rsidRPr="00B536A1">
        <w:rPr>
          <w:sz w:val="28"/>
          <w:szCs w:val="28"/>
        </w:rPr>
        <w:t xml:space="preserve"> бюджета на 2021</w:t>
      </w:r>
      <w:r>
        <w:rPr>
          <w:sz w:val="28"/>
          <w:szCs w:val="28"/>
        </w:rPr>
        <w:t xml:space="preserve"> год и на плановый период 2022,</w:t>
      </w:r>
      <w:r w:rsidRPr="00B536A1">
        <w:rPr>
          <w:sz w:val="28"/>
          <w:szCs w:val="28"/>
        </w:rPr>
        <w:t xml:space="preserve"> 2023 годов</w:t>
      </w:r>
      <w:r>
        <w:rPr>
          <w:sz w:val="28"/>
          <w:szCs w:val="28"/>
        </w:rPr>
        <w:t>» изложить в редакции согласно приложению № 8 к настоящему решению;</w:t>
      </w:r>
    </w:p>
    <w:p w:rsidR="00017B47" w:rsidRPr="00250DAF" w:rsidRDefault="00017B47" w:rsidP="00017B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1EE9">
        <w:rPr>
          <w:sz w:val="28"/>
          <w:szCs w:val="28"/>
        </w:rPr>
        <w:t>8</w:t>
      </w:r>
      <w:r w:rsidRPr="00250DA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Приложение № </w:t>
      </w:r>
      <w:r w:rsidR="00961EE9">
        <w:rPr>
          <w:sz w:val="28"/>
          <w:szCs w:val="28"/>
        </w:rPr>
        <w:t xml:space="preserve"> </w:t>
      </w:r>
      <w:r>
        <w:rPr>
          <w:sz w:val="28"/>
          <w:szCs w:val="28"/>
        </w:rPr>
        <w:t>9 «Р</w:t>
      </w:r>
      <w:r w:rsidRPr="00250DAF">
        <w:rPr>
          <w:sz w:val="28"/>
          <w:szCs w:val="28"/>
        </w:rPr>
        <w:t xml:space="preserve">аспределение бюджетных ассигнований </w:t>
      </w:r>
      <w:r>
        <w:rPr>
          <w:sz w:val="28"/>
          <w:szCs w:val="28"/>
        </w:rPr>
        <w:t xml:space="preserve">местного </w:t>
      </w:r>
      <w:r w:rsidRPr="00250DAF">
        <w:rPr>
          <w:sz w:val="28"/>
          <w:szCs w:val="28"/>
        </w:rPr>
        <w:t>бюджета по целевым статьям (муниципальным программам</w:t>
      </w:r>
      <w:r>
        <w:rPr>
          <w:sz w:val="28"/>
          <w:szCs w:val="28"/>
        </w:rPr>
        <w:t xml:space="preserve"> Бурунчинского сельсовета</w:t>
      </w:r>
      <w:r w:rsidRPr="00250DAF">
        <w:rPr>
          <w:sz w:val="28"/>
          <w:szCs w:val="28"/>
        </w:rPr>
        <w:t xml:space="preserve"> и непрограммным направлениям деятельности), разделам, подразделам, группам и подгруппам видов расходов классификации расходов на 2021 год и на плановый период 2022 и 2023 годов</w:t>
      </w:r>
      <w:r>
        <w:rPr>
          <w:sz w:val="28"/>
          <w:szCs w:val="28"/>
        </w:rPr>
        <w:t>» изложить в редакции согласно приложению № 9 к настоящему решению;</w:t>
      </w:r>
    </w:p>
    <w:p w:rsidR="00961EE9" w:rsidRPr="00961EE9" w:rsidRDefault="00017B47" w:rsidP="00961E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1EE9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961EE9" w:rsidRPr="00961EE9">
        <w:rPr>
          <w:sz w:val="28"/>
          <w:szCs w:val="28"/>
        </w:rPr>
        <w:t>Установить следующие дополнительные основания для внесения изменений в сводную бюджетную роспись бюджета поселения без внесения изменений в решение о бюджете на 2021 год и на плановый период 2022- 2023 годов:</w:t>
      </w:r>
    </w:p>
    <w:p w:rsidR="00961EE9" w:rsidRPr="00961EE9" w:rsidRDefault="00961EE9" w:rsidP="00961EE9">
      <w:pPr>
        <w:ind w:firstLine="708"/>
        <w:jc w:val="both"/>
        <w:rPr>
          <w:sz w:val="28"/>
          <w:szCs w:val="28"/>
        </w:rPr>
      </w:pPr>
      <w:r w:rsidRPr="00961EE9">
        <w:rPr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связанных с изменениями бюджетной классификации, а также между видами расходов в пределах общего объема бюджетных ассигнований по целевой статье расходов классификации бюджетов;</w:t>
      </w:r>
    </w:p>
    <w:p w:rsidR="00961EE9" w:rsidRPr="00961EE9" w:rsidRDefault="00961EE9" w:rsidP="00961EE9">
      <w:pPr>
        <w:ind w:firstLine="708"/>
        <w:jc w:val="both"/>
        <w:rPr>
          <w:sz w:val="28"/>
          <w:szCs w:val="28"/>
        </w:rPr>
      </w:pPr>
      <w:r w:rsidRPr="00961EE9">
        <w:rPr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софинансирования получения средств из других бюджетов бюджетной системы Российской Федерации;</w:t>
      </w:r>
    </w:p>
    <w:p w:rsidR="00961EE9" w:rsidRPr="00961EE9" w:rsidRDefault="00961EE9" w:rsidP="00961EE9">
      <w:pPr>
        <w:ind w:firstLine="708"/>
        <w:jc w:val="both"/>
        <w:rPr>
          <w:sz w:val="28"/>
          <w:szCs w:val="28"/>
        </w:rPr>
      </w:pPr>
      <w:r w:rsidRPr="00961EE9">
        <w:rPr>
          <w:sz w:val="28"/>
          <w:szCs w:val="28"/>
        </w:rPr>
        <w:t>перераспределение бюджетных ассигнований главного распорядителя средств бюджета поселения по разделам, подразделам, целевым статьям и видам расходов бюджетов в целях исполнения обязательств бюджета поселения».</w:t>
      </w:r>
    </w:p>
    <w:p w:rsidR="00017B47" w:rsidRDefault="00017B47" w:rsidP="00017B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</w:t>
      </w:r>
      <w:r w:rsidRPr="003B1E14">
        <w:rPr>
          <w:sz w:val="28"/>
          <w:szCs w:val="28"/>
        </w:rPr>
        <w:t>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</w:t>
      </w:r>
      <w:r>
        <w:rPr>
          <w:sz w:val="28"/>
          <w:szCs w:val="28"/>
        </w:rPr>
        <w:t>ским вопросам, торговле и быту (Горбачев И.А.</w:t>
      </w:r>
      <w:r w:rsidRPr="003B1E14">
        <w:rPr>
          <w:sz w:val="28"/>
          <w:szCs w:val="28"/>
        </w:rPr>
        <w:t>).</w:t>
      </w:r>
    </w:p>
    <w:p w:rsidR="00017B47" w:rsidRDefault="00017B47" w:rsidP="00017B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B1E14">
        <w:rPr>
          <w:sz w:val="28"/>
          <w:szCs w:val="28"/>
        </w:rPr>
        <w:t>. Настоящее решение вступает в силу после его опубликования на официальном сайте администрации МО</w:t>
      </w:r>
      <w:r>
        <w:rPr>
          <w:sz w:val="28"/>
          <w:szCs w:val="28"/>
        </w:rPr>
        <w:t xml:space="preserve"> Бурунчинский </w:t>
      </w:r>
      <w:r w:rsidRPr="003B1E14">
        <w:rPr>
          <w:sz w:val="28"/>
          <w:szCs w:val="28"/>
        </w:rPr>
        <w:t>сельсовет и распространяется на правоотношения, возникшие с 1 января 2021 года</w:t>
      </w:r>
      <w:r>
        <w:rPr>
          <w:sz w:val="28"/>
          <w:szCs w:val="28"/>
        </w:rPr>
        <w:t>.</w:t>
      </w:r>
    </w:p>
    <w:p w:rsidR="00017B47" w:rsidRDefault="00017B47" w:rsidP="00017B47">
      <w:pPr>
        <w:ind w:firstLine="720"/>
        <w:jc w:val="both"/>
        <w:rPr>
          <w:rStyle w:val="13pt"/>
          <w:sz w:val="28"/>
          <w:szCs w:val="28"/>
        </w:rPr>
      </w:pPr>
      <w:r>
        <w:rPr>
          <w:sz w:val="28"/>
          <w:szCs w:val="28"/>
        </w:rPr>
        <w:t>4. Не позднее 10 дней после подписания настоящее решение подлежит обнародованию и размещению</w:t>
      </w:r>
      <w:r w:rsidRPr="00E45217">
        <w:rPr>
          <w:sz w:val="28"/>
          <w:szCs w:val="28"/>
        </w:rPr>
        <w:t xml:space="preserve"> на официальном сайте администрации муниципального образования </w:t>
      </w:r>
      <w:r>
        <w:rPr>
          <w:sz w:val="28"/>
          <w:szCs w:val="28"/>
        </w:rPr>
        <w:t>Бурунчинский</w:t>
      </w:r>
      <w:r w:rsidRPr="00E45217">
        <w:rPr>
          <w:sz w:val="28"/>
          <w:szCs w:val="28"/>
        </w:rPr>
        <w:t xml:space="preserve"> сельсовет Саракташского района Оренбургской области</w:t>
      </w:r>
      <w:r>
        <w:rPr>
          <w:rStyle w:val="13pt"/>
          <w:sz w:val="28"/>
          <w:szCs w:val="28"/>
        </w:rPr>
        <w:t>.</w:t>
      </w:r>
    </w:p>
    <w:p w:rsidR="00017B47" w:rsidRDefault="00017B47" w:rsidP="00017B47">
      <w:pPr>
        <w:jc w:val="both"/>
        <w:rPr>
          <w:sz w:val="28"/>
          <w:szCs w:val="28"/>
        </w:rPr>
      </w:pPr>
    </w:p>
    <w:p w:rsidR="00822BC5" w:rsidRDefault="00822BC5" w:rsidP="00822BC5">
      <w:pPr>
        <w:pStyle w:val="a5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  </w:t>
      </w:r>
      <w:r>
        <w:rPr>
          <w:sz w:val="28"/>
          <w:szCs w:val="28"/>
        </w:rPr>
        <w:t xml:space="preserve">                 С.Н.Жуков</w:t>
      </w:r>
    </w:p>
    <w:p w:rsidR="00822BC5" w:rsidRPr="00C7688C" w:rsidRDefault="00583DA5" w:rsidP="00822BC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22BC5" w:rsidRPr="00C7688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22BC5">
        <w:rPr>
          <w:sz w:val="28"/>
          <w:szCs w:val="28"/>
        </w:rPr>
        <w:t xml:space="preserve"> муниципального </w:t>
      </w:r>
      <w:r w:rsidR="00822BC5">
        <w:rPr>
          <w:sz w:val="28"/>
          <w:szCs w:val="28"/>
        </w:rPr>
        <w:br/>
      </w:r>
      <w:r w:rsidR="00822BC5" w:rsidRPr="00C7688C">
        <w:rPr>
          <w:sz w:val="28"/>
          <w:szCs w:val="28"/>
        </w:rPr>
        <w:t>о</w:t>
      </w:r>
      <w:r w:rsidR="00822BC5">
        <w:rPr>
          <w:sz w:val="28"/>
          <w:szCs w:val="28"/>
        </w:rPr>
        <w:t xml:space="preserve">бразования Бурунчинский сельсовет                                            </w:t>
      </w:r>
      <w:r>
        <w:rPr>
          <w:sz w:val="28"/>
          <w:szCs w:val="28"/>
        </w:rPr>
        <w:t>А.Н.Логинов</w:t>
      </w:r>
    </w:p>
    <w:p w:rsidR="00391EB1" w:rsidRDefault="00822BC5" w:rsidP="00961EE9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>
        <w:rPr>
          <w:sz w:val="28"/>
          <w:szCs w:val="28"/>
        </w:rPr>
        <w:t>, депутатам, администрации сельсовета, финотделу района, в дело.</w:t>
      </w:r>
    </w:p>
    <w:sectPr w:rsidR="00391EB1" w:rsidSect="001C3505">
      <w:pgSz w:w="11906" w:h="16838"/>
      <w:pgMar w:top="227" w:right="851" w:bottom="238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72441"/>
    <w:multiLevelType w:val="hybridMultilevel"/>
    <w:tmpl w:val="FFA4BD3A"/>
    <w:lvl w:ilvl="0" w:tplc="DCF89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C41108">
      <w:numFmt w:val="none"/>
      <w:lvlText w:val=""/>
      <w:lvlJc w:val="left"/>
      <w:pPr>
        <w:tabs>
          <w:tab w:val="num" w:pos="360"/>
        </w:tabs>
      </w:pPr>
    </w:lvl>
    <w:lvl w:ilvl="2" w:tplc="C9347ADE">
      <w:numFmt w:val="none"/>
      <w:lvlText w:val=""/>
      <w:lvlJc w:val="left"/>
      <w:pPr>
        <w:tabs>
          <w:tab w:val="num" w:pos="360"/>
        </w:tabs>
      </w:pPr>
    </w:lvl>
    <w:lvl w:ilvl="3" w:tplc="F5E4CF0C">
      <w:numFmt w:val="none"/>
      <w:lvlText w:val=""/>
      <w:lvlJc w:val="left"/>
      <w:pPr>
        <w:tabs>
          <w:tab w:val="num" w:pos="360"/>
        </w:tabs>
      </w:pPr>
    </w:lvl>
    <w:lvl w:ilvl="4" w:tplc="742053E0">
      <w:numFmt w:val="none"/>
      <w:lvlText w:val=""/>
      <w:lvlJc w:val="left"/>
      <w:pPr>
        <w:tabs>
          <w:tab w:val="num" w:pos="360"/>
        </w:tabs>
      </w:pPr>
    </w:lvl>
    <w:lvl w:ilvl="5" w:tplc="30EE8D0E">
      <w:numFmt w:val="none"/>
      <w:lvlText w:val=""/>
      <w:lvlJc w:val="left"/>
      <w:pPr>
        <w:tabs>
          <w:tab w:val="num" w:pos="360"/>
        </w:tabs>
      </w:pPr>
    </w:lvl>
    <w:lvl w:ilvl="6" w:tplc="E328FCEC">
      <w:numFmt w:val="none"/>
      <w:lvlText w:val=""/>
      <w:lvlJc w:val="left"/>
      <w:pPr>
        <w:tabs>
          <w:tab w:val="num" w:pos="360"/>
        </w:tabs>
      </w:pPr>
    </w:lvl>
    <w:lvl w:ilvl="7" w:tplc="83281A1A">
      <w:numFmt w:val="none"/>
      <w:lvlText w:val=""/>
      <w:lvlJc w:val="left"/>
      <w:pPr>
        <w:tabs>
          <w:tab w:val="num" w:pos="360"/>
        </w:tabs>
      </w:pPr>
    </w:lvl>
    <w:lvl w:ilvl="8" w:tplc="C89229A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02"/>
    <w:rsid w:val="00017B47"/>
    <w:rsid w:val="00020F6B"/>
    <w:rsid w:val="00041827"/>
    <w:rsid w:val="000468A4"/>
    <w:rsid w:val="000500F8"/>
    <w:rsid w:val="00065918"/>
    <w:rsid w:val="00096B1A"/>
    <w:rsid w:val="000A1822"/>
    <w:rsid w:val="000C2D46"/>
    <w:rsid w:val="000C40AC"/>
    <w:rsid w:val="00101E63"/>
    <w:rsid w:val="00111040"/>
    <w:rsid w:val="00150444"/>
    <w:rsid w:val="001720A4"/>
    <w:rsid w:val="00177ABC"/>
    <w:rsid w:val="00191D06"/>
    <w:rsid w:val="00195BAA"/>
    <w:rsid w:val="0019779E"/>
    <w:rsid w:val="001B32B8"/>
    <w:rsid w:val="001C3505"/>
    <w:rsid w:val="001C4BAC"/>
    <w:rsid w:val="001D4A18"/>
    <w:rsid w:val="001F1567"/>
    <w:rsid w:val="001F4DA1"/>
    <w:rsid w:val="00203AA5"/>
    <w:rsid w:val="00236149"/>
    <w:rsid w:val="002557DC"/>
    <w:rsid w:val="002A497B"/>
    <w:rsid w:val="002A74DC"/>
    <w:rsid w:val="002B048D"/>
    <w:rsid w:val="002B767B"/>
    <w:rsid w:val="002C4CD4"/>
    <w:rsid w:val="00306447"/>
    <w:rsid w:val="00327296"/>
    <w:rsid w:val="003438D4"/>
    <w:rsid w:val="00391EB1"/>
    <w:rsid w:val="003B17A3"/>
    <w:rsid w:val="003D0925"/>
    <w:rsid w:val="003D4B85"/>
    <w:rsid w:val="00410E12"/>
    <w:rsid w:val="00416D8B"/>
    <w:rsid w:val="00472555"/>
    <w:rsid w:val="00473656"/>
    <w:rsid w:val="00486BAA"/>
    <w:rsid w:val="004A294A"/>
    <w:rsid w:val="004E58DA"/>
    <w:rsid w:val="00501298"/>
    <w:rsid w:val="00510E36"/>
    <w:rsid w:val="00531C30"/>
    <w:rsid w:val="00533D00"/>
    <w:rsid w:val="005511A5"/>
    <w:rsid w:val="00551E9C"/>
    <w:rsid w:val="00583DA5"/>
    <w:rsid w:val="005A0E8D"/>
    <w:rsid w:val="005B6278"/>
    <w:rsid w:val="005C1321"/>
    <w:rsid w:val="006131EF"/>
    <w:rsid w:val="00623B57"/>
    <w:rsid w:val="006269FD"/>
    <w:rsid w:val="00646CF9"/>
    <w:rsid w:val="00677515"/>
    <w:rsid w:val="006775EA"/>
    <w:rsid w:val="00686FF5"/>
    <w:rsid w:val="006D2373"/>
    <w:rsid w:val="006D3A20"/>
    <w:rsid w:val="006D7954"/>
    <w:rsid w:val="006E491B"/>
    <w:rsid w:val="007548B4"/>
    <w:rsid w:val="00760826"/>
    <w:rsid w:val="00774259"/>
    <w:rsid w:val="00781197"/>
    <w:rsid w:val="007B015D"/>
    <w:rsid w:val="007B03A4"/>
    <w:rsid w:val="00822BC5"/>
    <w:rsid w:val="0089022E"/>
    <w:rsid w:val="008A20BA"/>
    <w:rsid w:val="008B15A0"/>
    <w:rsid w:val="008E6B09"/>
    <w:rsid w:val="008F05FF"/>
    <w:rsid w:val="009371F3"/>
    <w:rsid w:val="00940BF4"/>
    <w:rsid w:val="00947F89"/>
    <w:rsid w:val="00961A53"/>
    <w:rsid w:val="00961EE9"/>
    <w:rsid w:val="00976206"/>
    <w:rsid w:val="009A768A"/>
    <w:rsid w:val="009B772D"/>
    <w:rsid w:val="009C2E07"/>
    <w:rsid w:val="00A139E4"/>
    <w:rsid w:val="00A52BF1"/>
    <w:rsid w:val="00AC0B80"/>
    <w:rsid w:val="00AE45D7"/>
    <w:rsid w:val="00B01FF6"/>
    <w:rsid w:val="00B130FA"/>
    <w:rsid w:val="00B16BC9"/>
    <w:rsid w:val="00B4499B"/>
    <w:rsid w:val="00B454EB"/>
    <w:rsid w:val="00B52BFA"/>
    <w:rsid w:val="00B62744"/>
    <w:rsid w:val="00B93805"/>
    <w:rsid w:val="00BA0339"/>
    <w:rsid w:val="00BA5646"/>
    <w:rsid w:val="00BB2115"/>
    <w:rsid w:val="00BB2A6E"/>
    <w:rsid w:val="00BC1DFA"/>
    <w:rsid w:val="00C20210"/>
    <w:rsid w:val="00C568AE"/>
    <w:rsid w:val="00C74E61"/>
    <w:rsid w:val="00C95B5E"/>
    <w:rsid w:val="00CD2237"/>
    <w:rsid w:val="00CE7DD4"/>
    <w:rsid w:val="00CF06B6"/>
    <w:rsid w:val="00CF59B3"/>
    <w:rsid w:val="00D02F1A"/>
    <w:rsid w:val="00D06074"/>
    <w:rsid w:val="00D177A5"/>
    <w:rsid w:val="00D26FDF"/>
    <w:rsid w:val="00D47E9D"/>
    <w:rsid w:val="00D84529"/>
    <w:rsid w:val="00D944AE"/>
    <w:rsid w:val="00DA46DD"/>
    <w:rsid w:val="00DD5CF1"/>
    <w:rsid w:val="00E04612"/>
    <w:rsid w:val="00E20836"/>
    <w:rsid w:val="00E75E24"/>
    <w:rsid w:val="00E814AB"/>
    <w:rsid w:val="00E91E42"/>
    <w:rsid w:val="00EA1126"/>
    <w:rsid w:val="00EA556C"/>
    <w:rsid w:val="00EA76C3"/>
    <w:rsid w:val="00EC305A"/>
    <w:rsid w:val="00EE48CB"/>
    <w:rsid w:val="00EE554C"/>
    <w:rsid w:val="00F1435F"/>
    <w:rsid w:val="00F44956"/>
    <w:rsid w:val="00F80AE9"/>
    <w:rsid w:val="00F95D62"/>
    <w:rsid w:val="00FC61DD"/>
    <w:rsid w:val="00FC68B0"/>
    <w:rsid w:val="00FD0535"/>
    <w:rsid w:val="00FE3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AC523E-0D9F-48E0-9E6D-0FCDBF0A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FF5"/>
  </w:style>
  <w:style w:type="paragraph" w:styleId="1">
    <w:name w:val="heading 1"/>
    <w:basedOn w:val="a"/>
    <w:next w:val="a"/>
    <w:link w:val="10"/>
    <w:uiPriority w:val="9"/>
    <w:qFormat/>
    <w:rsid w:val="000C40AC"/>
    <w:pPr>
      <w:keepNext/>
      <w:spacing w:before="240" w:after="60"/>
      <w:outlineLvl w:val="0"/>
    </w:pPr>
    <w:rPr>
      <w:rFonts w:asciiTheme="majorHAnsi" w:eastAsiaTheme="majorEastAsia" w:hAnsiTheme="majorHAnsi" w:cs="Calibr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977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B77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uiPriority w:val="99"/>
    <w:qFormat/>
    <w:rsid w:val="00E91E42"/>
    <w:rPr>
      <w:rFonts w:ascii="Calibri" w:hAnsi="Calibri"/>
      <w:sz w:val="22"/>
      <w:szCs w:val="22"/>
    </w:rPr>
  </w:style>
  <w:style w:type="paragraph" w:styleId="a5">
    <w:name w:val="Body Text"/>
    <w:basedOn w:val="a"/>
    <w:link w:val="a6"/>
    <w:rsid w:val="00822BC5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character" w:customStyle="1" w:styleId="a6">
    <w:name w:val="Основной текст Знак"/>
    <w:basedOn w:val="a0"/>
    <w:link w:val="a5"/>
    <w:rsid w:val="00822BC5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0"/>
    <w:rsid w:val="00017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C40AC"/>
    <w:rPr>
      <w:rFonts w:asciiTheme="majorHAnsi" w:eastAsiaTheme="majorEastAsia" w:hAnsiTheme="majorHAnsi" w:cs="Calibri"/>
      <w:b/>
      <w:bCs/>
      <w:kern w:val="32"/>
      <w:sz w:val="32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Домик</Company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cp:lastModifiedBy>Пользователь Windows</cp:lastModifiedBy>
  <cp:revision>2</cp:revision>
  <cp:lastPrinted>2021-03-25T04:52:00Z</cp:lastPrinted>
  <dcterms:created xsi:type="dcterms:W3CDTF">2022-01-11T07:01:00Z</dcterms:created>
  <dcterms:modified xsi:type="dcterms:W3CDTF">2022-01-11T07:01:00Z</dcterms:modified>
</cp:coreProperties>
</file>