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14102B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</w:t>
      </w:r>
      <w:r w:rsidR="004D40BC">
        <w:rPr>
          <w:rFonts w:ascii="Times New Roman" w:hAnsi="Times New Roman"/>
          <w:sz w:val="28"/>
          <w:szCs w:val="28"/>
        </w:rPr>
        <w:t>вне</w:t>
      </w:r>
      <w:r w:rsidRPr="005A5E69">
        <w:rPr>
          <w:rFonts w:ascii="Times New Roman" w:hAnsi="Times New Roman"/>
          <w:sz w:val="28"/>
          <w:szCs w:val="28"/>
        </w:rPr>
        <w:t xml:space="preserve">очередного </w:t>
      </w:r>
      <w:r w:rsidR="004D40BC">
        <w:rPr>
          <w:rFonts w:ascii="Times New Roman" w:hAnsi="Times New Roman"/>
          <w:sz w:val="28"/>
          <w:szCs w:val="28"/>
        </w:rPr>
        <w:t>пятнадца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января 2022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№64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B2182D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414ED5" w:rsidRPr="00B2182D" w:rsidRDefault="00414ED5" w:rsidP="00B2182D">
            <w:pPr>
              <w:pStyle w:val="ConsPlusNormal"/>
              <w:ind w:firstLine="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48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Бурунчинский сельсовет Саракташского района Оренбургской области»</w:t>
            </w:r>
          </w:p>
        </w:tc>
      </w:tr>
    </w:tbl>
    <w:p w:rsidR="00414ED5" w:rsidRPr="00175F70" w:rsidRDefault="00414ED5" w:rsidP="00414E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5972D0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5972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,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2022 год и на плановый период 2023 и 2024 годов», </w:t>
      </w:r>
      <w:r w:rsidRPr="005972D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5972D0">
          <w:rPr>
            <w:rFonts w:ascii="Times New Roman" w:hAnsi="Times New Roman"/>
            <w:sz w:val="28"/>
            <w:szCs w:val="28"/>
          </w:rPr>
          <w:t>статьей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972D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>8</w:t>
      </w:r>
      <w:r w:rsidRPr="00175F70">
        <w:rPr>
          <w:rFonts w:ascii="Times New Roman" w:hAnsi="Times New Roman"/>
          <w:sz w:val="26"/>
          <w:szCs w:val="26"/>
        </w:rPr>
        <w:t xml:space="preserve"> Устав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175F7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Бурунчинский сельсовет</w:t>
      </w:r>
      <w:r w:rsidRPr="00175F70">
        <w:rPr>
          <w:rFonts w:ascii="Times New Roman" w:hAnsi="Times New Roman"/>
          <w:sz w:val="26"/>
          <w:szCs w:val="26"/>
        </w:rPr>
        <w:t xml:space="preserve">, 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>Р Е Ш И Л :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2182D">
        <w:rPr>
          <w:rFonts w:ascii="Times New Roman" w:hAnsi="Times New Roman"/>
          <w:sz w:val="26"/>
          <w:szCs w:val="26"/>
        </w:rPr>
        <w:t xml:space="preserve">1.  Внести в Приложение к решению Совета депутатов сельсовета от </w:t>
      </w:r>
      <w:r w:rsidR="00B2182D" w:rsidRPr="00B2182D">
        <w:rPr>
          <w:rFonts w:ascii="Times New Roman" w:hAnsi="Times New Roman"/>
          <w:sz w:val="26"/>
          <w:szCs w:val="26"/>
        </w:rPr>
        <w:t>12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="00B2182D" w:rsidRPr="00B2182D">
        <w:rPr>
          <w:rFonts w:ascii="Times New Roman" w:hAnsi="Times New Roman"/>
          <w:sz w:val="26"/>
          <w:szCs w:val="26"/>
        </w:rPr>
        <w:t>ноября</w:t>
      </w:r>
      <w:r w:rsidRPr="00B2182D">
        <w:rPr>
          <w:rFonts w:ascii="Times New Roman" w:hAnsi="Times New Roman"/>
          <w:sz w:val="26"/>
          <w:szCs w:val="26"/>
        </w:rPr>
        <w:t xml:space="preserve"> 2021 года № </w:t>
      </w:r>
      <w:r w:rsidR="00B2182D" w:rsidRPr="00B2182D">
        <w:rPr>
          <w:rFonts w:ascii="Times New Roman" w:hAnsi="Times New Roman"/>
          <w:sz w:val="26"/>
          <w:szCs w:val="26"/>
        </w:rPr>
        <w:t>48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Pr="00B2182D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r w:rsidRPr="00B2182D">
        <w:rPr>
          <w:rFonts w:ascii="Times New Roman" w:hAnsi="Times New Roman" w:cs="Times New Roman"/>
          <w:bCs/>
          <w:sz w:val="26"/>
          <w:szCs w:val="26"/>
        </w:rPr>
        <w:t>порядке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Pr="008853BE">
        <w:rPr>
          <w:rFonts w:ascii="Times New Roman" w:hAnsi="Times New Roman" w:cs="Times New Roman"/>
          <w:sz w:val="28"/>
          <w:szCs w:val="28"/>
        </w:rPr>
        <w:t xml:space="preserve">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Бурунчинский сельсовет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 w:cs="Times New Roman"/>
          <w:bCs/>
          <w:sz w:val="26"/>
          <w:szCs w:val="26"/>
        </w:rPr>
        <w:t>» следующие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изменения:</w:t>
      </w: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2.1. раздела 2 изложить в новой редакции следующего содержания:</w:t>
      </w:r>
    </w:p>
    <w:p w:rsidR="00414ED5" w:rsidRDefault="00414ED5" w:rsidP="00414ED5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A6799B">
        <w:rPr>
          <w:rFonts w:ascii="Times New Roman" w:hAnsi="Times New Roman"/>
          <w:sz w:val="28"/>
          <w:szCs w:val="28"/>
          <w:u w:val="single"/>
        </w:rPr>
        <w:t>12323</w:t>
      </w:r>
      <w:r w:rsidRPr="00E65459">
        <w:rPr>
          <w:rFonts w:ascii="Times New Roman" w:hAnsi="Times New Roman"/>
          <w:sz w:val="28"/>
          <w:szCs w:val="28"/>
          <w:u w:val="single"/>
        </w:rPr>
        <w:t>,</w:t>
      </w:r>
      <w:r w:rsidR="00A6799B">
        <w:rPr>
          <w:rFonts w:ascii="Times New Roman" w:hAnsi="Times New Roman"/>
          <w:sz w:val="28"/>
          <w:szCs w:val="28"/>
          <w:u w:val="single"/>
        </w:rPr>
        <w:t>0</w:t>
      </w:r>
      <w:r w:rsidRPr="00E65459">
        <w:rPr>
          <w:rFonts w:ascii="Times New Roman" w:hAnsi="Times New Roman"/>
          <w:sz w:val="28"/>
          <w:szCs w:val="28"/>
          <w:u w:val="single"/>
        </w:rPr>
        <w:t>0  руб</w:t>
      </w:r>
      <w:r w:rsidRPr="00597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414ED5" w:rsidRDefault="00414ED5" w:rsidP="00414ED5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11.1  раздела 11 изложить в новой редакции следующего содержания:</w:t>
      </w: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«11.1. При формировании фонда оплаты труда главы муниципального образования,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премии за выполнение особо важных и сложных заданий - в размере денежного содержания, премия по результатам работы за год в размере одного месячного фонда оплаты труда и материальная помощь - в размере одного должностного оклада без районного коэффициента».</w:t>
      </w:r>
    </w:p>
    <w:p w:rsidR="00414ED5" w:rsidRDefault="00414ED5" w:rsidP="00414E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31C0">
        <w:rPr>
          <w:rFonts w:ascii="Times New Roman" w:hAnsi="Times New Roman"/>
          <w:sz w:val="28"/>
          <w:szCs w:val="28"/>
        </w:rPr>
        <w:t xml:space="preserve">. </w:t>
      </w:r>
      <w:r w:rsidRPr="00F91E5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CC1">
        <w:rPr>
          <w:rFonts w:ascii="Times New Roman" w:hAnsi="Times New Roman"/>
          <w:sz w:val="28"/>
          <w:szCs w:val="28"/>
        </w:rPr>
        <w:t>(</w:t>
      </w:r>
      <w:r w:rsidR="00B2182D" w:rsidRPr="00B2182D">
        <w:rPr>
          <w:rFonts w:ascii="Times New Roman" w:hAnsi="Times New Roman"/>
          <w:sz w:val="28"/>
          <w:szCs w:val="28"/>
        </w:rPr>
        <w:t>Горбачев И.А.</w:t>
      </w:r>
      <w:r w:rsidRPr="00B2182D">
        <w:rPr>
          <w:rFonts w:ascii="Times New Roman" w:hAnsi="Times New Roman"/>
          <w:sz w:val="28"/>
          <w:szCs w:val="28"/>
        </w:rPr>
        <w:t>).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3A0D47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Бурунчинский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Председате</w:t>
      </w:r>
      <w:r>
        <w:rPr>
          <w:rFonts w:ascii="Times New Roman" w:hAnsi="Times New Roman"/>
          <w:sz w:val="28"/>
          <w:szCs w:val="28"/>
        </w:rPr>
        <w:t>ль Совета депутатов                                С.Н. Жуков</w:t>
      </w: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414ED5" w:rsidRPr="00B602FB" w:rsidRDefault="00414ED5" w:rsidP="00414ED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414ED5" w:rsidRPr="00D55AEE" w:rsidRDefault="00414ED5" w:rsidP="00414ED5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постоянной комиссии, </w:t>
      </w:r>
      <w:r w:rsidRPr="00B602F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рокуратуре района,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14ED5"/>
    <w:rsid w:val="00010E6A"/>
    <w:rsid w:val="0014102B"/>
    <w:rsid w:val="00157A34"/>
    <w:rsid w:val="00392214"/>
    <w:rsid w:val="003E4568"/>
    <w:rsid w:val="004015E3"/>
    <w:rsid w:val="00414ED5"/>
    <w:rsid w:val="004D40BC"/>
    <w:rsid w:val="00766C3F"/>
    <w:rsid w:val="009319C8"/>
    <w:rsid w:val="00A6799B"/>
    <w:rsid w:val="00B2182D"/>
    <w:rsid w:val="00B943FD"/>
    <w:rsid w:val="00C63C58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2022-01-27T05:20:00Z</cp:lastPrinted>
  <dcterms:created xsi:type="dcterms:W3CDTF">2022-03-22T11:19:00Z</dcterms:created>
  <dcterms:modified xsi:type="dcterms:W3CDTF">2022-03-22T11:19:00Z</dcterms:modified>
</cp:coreProperties>
</file>