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88" w:rsidRPr="00F622D1" w:rsidRDefault="00E03580" w:rsidP="00C06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88" w:rsidRPr="00F622D1" w:rsidRDefault="00C06088" w:rsidP="00C06088">
      <w:pPr>
        <w:pStyle w:val="2"/>
        <w:rPr>
          <w:szCs w:val="28"/>
        </w:rPr>
      </w:pPr>
      <w:r w:rsidRPr="00F622D1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C06088" w:rsidRPr="00F622D1" w:rsidRDefault="00C06088" w:rsidP="00C06088">
      <w:pPr>
        <w:rPr>
          <w:rFonts w:ascii="Times New Roman" w:hAnsi="Times New Roman"/>
          <w:sz w:val="28"/>
          <w:szCs w:val="28"/>
        </w:rPr>
      </w:pPr>
    </w:p>
    <w:p w:rsidR="00C06088" w:rsidRPr="00F622D1" w:rsidRDefault="00C06088" w:rsidP="00C0608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2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06088" w:rsidRPr="00F622D1" w:rsidRDefault="00C06088" w:rsidP="00C06088">
      <w:pPr>
        <w:jc w:val="center"/>
        <w:rPr>
          <w:rFonts w:ascii="Times New Roman" w:hAnsi="Times New Roman"/>
          <w:b/>
          <w:sz w:val="16"/>
          <w:szCs w:val="16"/>
        </w:rPr>
      </w:pPr>
    </w:p>
    <w:p w:rsidR="00C06088" w:rsidRPr="00F622D1" w:rsidRDefault="00C06088" w:rsidP="00C06088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F622D1">
        <w:rPr>
          <w:rFonts w:ascii="Times New Roman" w:hAnsi="Times New Roman" w:cs="Times New Roman"/>
          <w:sz w:val="28"/>
          <w:szCs w:val="28"/>
        </w:rPr>
        <w:t xml:space="preserve">    </w:t>
      </w:r>
      <w:r w:rsidR="00D72AD1">
        <w:rPr>
          <w:rFonts w:ascii="Times New Roman" w:hAnsi="Times New Roman" w:cs="Times New Roman"/>
          <w:sz w:val="28"/>
          <w:szCs w:val="28"/>
        </w:rPr>
        <w:t>01.11.2022</w:t>
      </w:r>
      <w:r w:rsidRPr="00F622D1">
        <w:rPr>
          <w:rFonts w:ascii="Times New Roman" w:hAnsi="Times New Roman" w:cs="Times New Roman"/>
          <w:sz w:val="28"/>
          <w:szCs w:val="28"/>
        </w:rPr>
        <w:t xml:space="preserve">                                с. Бурунча                                  </w:t>
      </w:r>
      <w:r w:rsidR="00D72AD1">
        <w:rPr>
          <w:rFonts w:ascii="Times New Roman" w:hAnsi="Times New Roman" w:cs="Times New Roman"/>
          <w:sz w:val="28"/>
          <w:szCs w:val="28"/>
        </w:rPr>
        <w:t>45-П</w:t>
      </w:r>
    </w:p>
    <w:p w:rsidR="00C06088" w:rsidRPr="00F622D1" w:rsidRDefault="00C06088" w:rsidP="00C06088">
      <w:pPr>
        <w:pStyle w:val="ConsPlusNormal"/>
        <w:jc w:val="both"/>
      </w:pPr>
    </w:p>
    <w:p w:rsidR="00C06088" w:rsidRPr="00F622D1" w:rsidRDefault="00C06088" w:rsidP="00C06088">
      <w:pPr>
        <w:pStyle w:val="ConsPlusNormal"/>
        <w:jc w:val="both"/>
      </w:pPr>
    </w:p>
    <w:p w:rsidR="00F622D1" w:rsidRPr="00F622D1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22D1" w:rsidRPr="00DF065A" w:rsidRDefault="00F622D1" w:rsidP="00F622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6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взаимодействия администрации муниципального образования Бурунчинский сельсоветСаракташского района Оренбургской области,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622D1" w:rsidRPr="00DF065A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bookmarkStart w:id="0" w:name="_Hlk114058651"/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пп. 2 п. 4 ст. 17.3 Федерального закона от 11.08.1995 № 135-ФЗ «О благотворительной деятельности и добровольчестве (волонтерстве)», постановлением Правительства РФ от 28.11.2018 № 1425 </w:t>
      </w:r>
      <w:bookmarkEnd w:id="0"/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организациями»,администрация муниципального образования </w:t>
      </w:r>
      <w:r w:rsidRPr="00F622D1">
        <w:rPr>
          <w:rFonts w:ascii="Times New Roman" w:eastAsia="Times New Roman" w:hAnsi="Times New Roman"/>
          <w:bCs/>
          <w:sz w:val="28"/>
          <w:szCs w:val="28"/>
          <w:lang w:eastAsia="ru-RU"/>
        </w:rPr>
        <w:t>Бурунчинский</w:t>
      </w:r>
      <w:r w:rsidR="00D72A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>сельсовет Сарактасшкого района Оренбургской области  постановляет:</w:t>
      </w:r>
    </w:p>
    <w:p w:rsidR="00F622D1" w:rsidRPr="00F622D1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Порядок взаимодействия администрации муниципального образования Бурунчинский сельсовет</w:t>
      </w:r>
      <w:r w:rsidR="00D72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Сарактасшкого района Оренбургской области, муниципальных учреждений с организаторами добровольческой (волонтерской) деятельности и 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добровольческими (волонтерскими) организациями </w:t>
      </w:r>
      <w:r w:rsidRPr="00F622D1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>2. Данное постановление вступает в силу после дня его обнародования и подлежит размещению на официальном сайте Бурунчинского сельсовета в сети «интернет».</w:t>
      </w:r>
      <w:bookmarkStart w:id="1" w:name="_GoBack"/>
      <w:bookmarkEnd w:id="1"/>
    </w:p>
    <w:p w:rsidR="00F622D1" w:rsidRPr="00F622D1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F622D1" w:rsidRPr="00F622D1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AD1" w:rsidRDefault="00D72AD1" w:rsidP="00C0608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06088" w:rsidRPr="00F622D1" w:rsidRDefault="00C06088" w:rsidP="00C06088">
      <w:pPr>
        <w:jc w:val="both"/>
        <w:rPr>
          <w:rFonts w:ascii="Times New Roman" w:hAnsi="Times New Roman"/>
          <w:sz w:val="28"/>
          <w:szCs w:val="28"/>
        </w:rPr>
      </w:pPr>
      <w:r w:rsidRPr="00F622D1"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Pr="00F622D1">
        <w:rPr>
          <w:rFonts w:ascii="Times New Roman" w:hAnsi="Times New Roman"/>
          <w:sz w:val="28"/>
          <w:szCs w:val="28"/>
        </w:rPr>
        <w:t>администрации МО</w:t>
      </w:r>
    </w:p>
    <w:p w:rsidR="00C06088" w:rsidRPr="00F622D1" w:rsidRDefault="00C06088" w:rsidP="00C0608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622D1">
        <w:rPr>
          <w:rFonts w:ascii="Times New Roman" w:hAnsi="Times New Roman"/>
          <w:sz w:val="28"/>
          <w:szCs w:val="28"/>
        </w:rPr>
        <w:t>Бурунчинский сельсовет                                       А.Н. Логинов</w:t>
      </w:r>
    </w:p>
    <w:p w:rsidR="00C06088" w:rsidRPr="00F622D1" w:rsidRDefault="00C06088" w:rsidP="00C06088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eastAsia="Times New Roman" w:hAnsi="Times New Roman"/>
          <w:sz w:val="28"/>
          <w:szCs w:val="28"/>
        </w:rPr>
      </w:pPr>
      <w:r w:rsidRPr="00F622D1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C06088" w:rsidRPr="00F622D1" w:rsidRDefault="00C06088" w:rsidP="00C06088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eastAsia="Times New Roman" w:hAnsi="Times New Roman"/>
          <w:sz w:val="28"/>
          <w:szCs w:val="28"/>
        </w:rPr>
      </w:pPr>
    </w:p>
    <w:p w:rsidR="00D72AD1" w:rsidRPr="00D2671B" w:rsidRDefault="00F622D1" w:rsidP="00D72AD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</w:t>
      </w:r>
      <w:r w:rsidR="00D72AD1" w:rsidRPr="00D2671B">
        <w:rPr>
          <w:rFonts w:ascii="Times New Roman" w:hAnsi="Times New Roman"/>
          <w:bCs/>
          <w:sz w:val="28"/>
          <w:szCs w:val="28"/>
        </w:rPr>
        <w:t>Разослано: прокуратуре района,</w:t>
      </w:r>
      <w:r w:rsidR="00D72AD1">
        <w:rPr>
          <w:rFonts w:ascii="Times New Roman" w:hAnsi="Times New Roman"/>
          <w:bCs/>
          <w:sz w:val="28"/>
          <w:szCs w:val="28"/>
        </w:rPr>
        <w:t xml:space="preserve"> </w:t>
      </w:r>
      <w:r w:rsidR="00D72AD1" w:rsidRPr="00D2671B">
        <w:rPr>
          <w:rFonts w:ascii="Times New Roman" w:hAnsi="Times New Roman"/>
          <w:bCs/>
          <w:sz w:val="28"/>
          <w:szCs w:val="28"/>
        </w:rPr>
        <w:t>администрации района</w:t>
      </w:r>
      <w:r w:rsidR="00D72AD1">
        <w:rPr>
          <w:rFonts w:ascii="Times New Roman" w:hAnsi="Times New Roman"/>
          <w:bCs/>
          <w:sz w:val="28"/>
          <w:szCs w:val="28"/>
        </w:rPr>
        <w:t>, в дело, на сайт администрации.</w:t>
      </w:r>
    </w:p>
    <w:p w:rsidR="00F622D1" w:rsidRPr="00F622D1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D742E" w:rsidRPr="00F622D1" w:rsidRDefault="006D742E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/>
    <w:p w:rsidR="00F622D1" w:rsidRPr="00F622D1" w:rsidRDefault="00F622D1" w:rsidP="00F622D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постановлению администрации муниципального образования Бурунчинский сельсовет Саракташского района Оренбургской области</w:t>
      </w:r>
    </w:p>
    <w:p w:rsidR="00F622D1" w:rsidRPr="00F622D1" w:rsidRDefault="00F622D1" w:rsidP="00F622D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18461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8461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№ </w:t>
      </w:r>
      <w:r w:rsidR="00184616">
        <w:rPr>
          <w:rFonts w:ascii="Times New Roman" w:eastAsia="Times New Roman" w:hAnsi="Times New Roman"/>
          <w:sz w:val="28"/>
          <w:szCs w:val="28"/>
          <w:lang w:eastAsia="ru-RU"/>
        </w:rPr>
        <w:t>45-П</w:t>
      </w:r>
    </w:p>
    <w:p w:rsidR="00F622D1" w:rsidRPr="00F622D1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2D1" w:rsidRPr="00F622D1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F622D1" w:rsidRPr="00F622D1" w:rsidRDefault="00F622D1" w:rsidP="00F622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F622D1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Порядок взаимодействия администрации муниципального образования Бурунчинский сельсовет Сарактасшкого района Оренбургской области, муниципальных учреждений с организаторами добровольческой (волонтерской) деятельности и добровольческими (волонтерскими) организациями</w:t>
      </w:r>
    </w:p>
    <w:p w:rsidR="00F622D1" w:rsidRPr="00F622D1" w:rsidRDefault="00F622D1" w:rsidP="00F622D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взаимодействия администрации муниципального образования Бурунчинский сельсовет Сарактасшкого района Оренбургской области,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11.08.1995 № 135-ФЗ «О благотворительной деятельности и добровольчестве (волонтерстве)», постановлением Правительства РФ от28.11.2018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организациями».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муниципального образования Бурунчинский сельсовет Сарактасшкого района Оренбургской области (далее - администрация), муниципальными учреждениями, учредителем которых является 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администрация (далее - муниципальные учреждения), процедуру заключения соглашения о взаимодействии и урегулирования разногласий.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3. Перечень видов деятельности, в отношении которых применяется настоящий Порядок: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содействие в оказании медицинской помощи в организациях, оказывающих медицинскую помощь;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содействие в оказании социальных услуг в стационарной форме социального обслуживания.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3) содействие в оказании социальных услуг в организациях для детей-сирот и детей, оставшихся без попечения родителей.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д) идентификационный номер, содержащийся в единой информационной системе развития добровольчества (волонтерства) (при наличии);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- о принятии предложения;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администрации, муниципального учреждения;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организатором добровольческой деятельности, добровольческой организацией и предусматривает: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непоступлении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</w:t>
      </w: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15. Соглашение заключается в форме отдельного документа, который подписывается от лица администрации Главой администрации, а от лица муниципального учреждения - руководителем учреждения. </w:t>
      </w:r>
    </w:p>
    <w:p w:rsidR="00F622D1" w:rsidRPr="00F622D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F622D1" w:rsidRPr="00D360C1" w:rsidRDefault="00F622D1" w:rsidP="00F6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2D1">
        <w:rPr>
          <w:rFonts w:ascii="Times New Roman" w:eastAsia="Times New Roman" w:hAnsi="Times New Roman"/>
          <w:sz w:val="28"/>
          <w:szCs w:val="28"/>
          <w:lang w:eastAsia="ru-RU"/>
        </w:rPr>
        <w:t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22D1" w:rsidRDefault="00F622D1" w:rsidP="00F622D1"/>
    <w:p w:rsidR="00F622D1" w:rsidRDefault="00F622D1"/>
    <w:p w:rsidR="00F622D1" w:rsidRDefault="00F622D1"/>
    <w:sectPr w:rsidR="00F622D1" w:rsidSect="006D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6088"/>
    <w:rsid w:val="00184616"/>
    <w:rsid w:val="006D742E"/>
    <w:rsid w:val="009F74BC"/>
    <w:rsid w:val="00C06088"/>
    <w:rsid w:val="00D72AD1"/>
    <w:rsid w:val="00DF065A"/>
    <w:rsid w:val="00E03580"/>
    <w:rsid w:val="00F6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0608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0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C060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060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608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06088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wmi-callto">
    <w:name w:val="wmi-callto"/>
    <w:basedOn w:val="a0"/>
    <w:rsid w:val="00C06088"/>
  </w:style>
  <w:style w:type="paragraph" w:styleId="a5">
    <w:name w:val="Balloon Text"/>
    <w:basedOn w:val="a"/>
    <w:link w:val="a6"/>
    <w:uiPriority w:val="99"/>
    <w:semiHidden/>
    <w:unhideWhenUsed/>
    <w:rsid w:val="00C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2022-11-02T09:56:00Z</dcterms:created>
  <dcterms:modified xsi:type="dcterms:W3CDTF">2022-11-02T09:56:00Z</dcterms:modified>
</cp:coreProperties>
</file>