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9B73AE" w:rsidRPr="009B73AE" w:rsidRDefault="009B73AE" w:rsidP="009B73AE">
      <w:pPr>
        <w:widowControl w:val="0"/>
        <w:autoSpaceDE w:val="0"/>
        <w:autoSpaceDN w:val="0"/>
        <w:adjustRightInd w:val="0"/>
        <w:ind w:right="-1"/>
        <w:rPr>
          <w:b/>
          <w:noProof/>
          <w:sz w:val="32"/>
          <w:szCs w:val="32"/>
        </w:rPr>
      </w:pPr>
      <w:r w:rsidRPr="009B73AE">
        <w:rPr>
          <w:b/>
          <w:noProof/>
          <w:sz w:val="32"/>
          <w:szCs w:val="32"/>
        </w:rPr>
        <w:t>П Р О Е К Т</w:t>
      </w:r>
    </w:p>
    <w:p w:rsidR="005444C4" w:rsidRPr="007A3EA3" w:rsidRDefault="00CF333B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BC7DA8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106B7">
        <w:rPr>
          <w:sz w:val="28"/>
          <w:szCs w:val="28"/>
        </w:rPr>
        <w:t>неочередного</w:t>
      </w:r>
      <w:r w:rsidR="005444C4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06F99">
        <w:rPr>
          <w:sz w:val="28"/>
          <w:szCs w:val="28"/>
        </w:rPr>
        <w:t>евятнад</w:t>
      </w:r>
      <w:r>
        <w:rPr>
          <w:sz w:val="28"/>
          <w:szCs w:val="28"/>
        </w:rPr>
        <w:t xml:space="preserve">цатого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B73A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444C4" w:rsidRPr="009E48C7">
        <w:rPr>
          <w:sz w:val="28"/>
          <w:szCs w:val="28"/>
        </w:rPr>
        <w:t xml:space="preserve"> 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 xml:space="preserve">проекте </w:t>
      </w:r>
      <w:r w:rsidR="00782BB7" w:rsidRPr="00C7688C">
        <w:rPr>
          <w:sz w:val="28"/>
          <w:szCs w:val="28"/>
        </w:rPr>
        <w:t>бюджет</w:t>
      </w:r>
      <w:r w:rsidR="005106B7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906F99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906F99">
        <w:rPr>
          <w:sz w:val="28"/>
          <w:szCs w:val="28"/>
        </w:rPr>
        <w:t>4</w:t>
      </w:r>
      <w:r w:rsidR="00507419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906F99">
        <w:rPr>
          <w:sz w:val="28"/>
          <w:szCs w:val="28"/>
        </w:rPr>
        <w:t>4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06F99">
        <w:rPr>
          <w:sz w:val="28"/>
          <w:szCs w:val="28"/>
        </w:rPr>
        <w:t>5</w:t>
      </w:r>
      <w:r w:rsidR="00BC7DA8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906F99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171CC0">
        <w:rPr>
          <w:sz w:val="28"/>
          <w:szCs w:val="28"/>
        </w:rPr>
        <w:t>4343600</w:t>
      </w:r>
      <w:r w:rsidR="001D46B7">
        <w:rPr>
          <w:sz w:val="28"/>
          <w:szCs w:val="28"/>
        </w:rPr>
        <w:t>,00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71CC0">
        <w:rPr>
          <w:sz w:val="28"/>
          <w:szCs w:val="28"/>
        </w:rPr>
        <w:t>4343600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1E2DCE">
        <w:rPr>
          <w:sz w:val="28"/>
          <w:szCs w:val="28"/>
        </w:rPr>
        <w:t>3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и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 – </w:t>
      </w:r>
      <w:r w:rsidR="00171CC0">
        <w:rPr>
          <w:sz w:val="28"/>
          <w:szCs w:val="28"/>
        </w:rPr>
        <w:t>4095400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71CC0">
        <w:rPr>
          <w:sz w:val="28"/>
          <w:szCs w:val="28"/>
        </w:rPr>
        <w:t>4014500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рублей, на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 год – </w:t>
      </w:r>
      <w:r w:rsidR="00171CC0">
        <w:rPr>
          <w:sz w:val="28"/>
          <w:szCs w:val="28"/>
        </w:rPr>
        <w:t>40954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71CC0">
        <w:rPr>
          <w:sz w:val="28"/>
          <w:szCs w:val="28"/>
        </w:rPr>
        <w:t>40954</w:t>
      </w:r>
      <w:r w:rsidR="00EB37CA">
        <w:rPr>
          <w:sz w:val="28"/>
          <w:szCs w:val="28"/>
        </w:rPr>
        <w:t>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рублей, на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–0,00 рублей, на 1 января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906F99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на 1 января 202</w:t>
      </w:r>
      <w:r w:rsidR="00906F99">
        <w:rPr>
          <w:sz w:val="28"/>
          <w:szCs w:val="28"/>
        </w:rPr>
        <w:t>5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 w:rsidR="00421255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="00B536A1"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местный</w:t>
      </w:r>
      <w:r w:rsidR="00B536A1" w:rsidRPr="00B536A1">
        <w:rPr>
          <w:sz w:val="28"/>
          <w:szCs w:val="28"/>
        </w:rPr>
        <w:t xml:space="preserve"> бюджет по кодам видов доходов, подвидов доходов 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421255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B536A1" w:rsidRPr="00B536A1">
        <w:rPr>
          <w:sz w:val="28"/>
          <w:szCs w:val="28"/>
        </w:rPr>
        <w:t>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1E2DCE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 xml:space="preserve">местного бюджета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на плановый период 202</w:t>
      </w:r>
      <w:r w:rsidR="00421255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разделам, подразделам расходов бюджета</w:t>
      </w:r>
      <w:r w:rsidR="00B536A1"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>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3C5B4D" w:rsidRDefault="003C5B4D" w:rsidP="00B536A1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</w:t>
      </w:r>
      <w:r w:rsidR="00B536A1" w:rsidRPr="003C5B4D">
        <w:rPr>
          <w:sz w:val="28"/>
          <w:szCs w:val="28"/>
        </w:rPr>
        <w:t xml:space="preserve">. Утвердить распределение бюджетных ассигнований </w:t>
      </w:r>
      <w:r w:rsidRPr="003C5B4D">
        <w:rPr>
          <w:sz w:val="28"/>
          <w:szCs w:val="28"/>
        </w:rPr>
        <w:t>местного бюджета по разделам</w:t>
      </w:r>
      <w:r w:rsidR="00B536A1" w:rsidRPr="003C5B4D">
        <w:rPr>
          <w:sz w:val="28"/>
          <w:szCs w:val="28"/>
        </w:rPr>
        <w:t>,</w:t>
      </w:r>
      <w:r w:rsidRPr="003C5B4D">
        <w:rPr>
          <w:sz w:val="28"/>
          <w:szCs w:val="28"/>
        </w:rPr>
        <w:t xml:space="preserve"> подразделам,</w:t>
      </w:r>
      <w:r w:rsidR="00B536A1" w:rsidRPr="003C5B4D">
        <w:rPr>
          <w:sz w:val="28"/>
          <w:szCs w:val="28"/>
        </w:rPr>
        <w:t xml:space="preserve"> целевым статьям (муниципальным программам </w:t>
      </w:r>
      <w:r w:rsidRPr="003C5B4D">
        <w:rPr>
          <w:sz w:val="28"/>
          <w:szCs w:val="28"/>
        </w:rPr>
        <w:t xml:space="preserve">Бурунчинского сельсовета </w:t>
      </w:r>
      <w:r w:rsidR="00B536A1" w:rsidRPr="003C5B4D">
        <w:rPr>
          <w:sz w:val="28"/>
          <w:szCs w:val="28"/>
        </w:rPr>
        <w:t>и непрограммным направлениям деятельн</w:t>
      </w:r>
      <w:r w:rsidRPr="003C5B4D">
        <w:rPr>
          <w:sz w:val="28"/>
          <w:szCs w:val="28"/>
        </w:rPr>
        <w:t>ости),</w:t>
      </w:r>
      <w:r w:rsidR="00B536A1" w:rsidRPr="003C5B4D">
        <w:rPr>
          <w:sz w:val="28"/>
          <w:szCs w:val="28"/>
        </w:rPr>
        <w:t xml:space="preserve"> группам и подгруппам видов расходов классификации расходов </w:t>
      </w:r>
      <w:r w:rsidRPr="003C5B4D">
        <w:rPr>
          <w:sz w:val="28"/>
          <w:szCs w:val="28"/>
        </w:rPr>
        <w:t xml:space="preserve">бюджета </w:t>
      </w:r>
      <w:r w:rsidR="00B536A1" w:rsidRPr="003C5B4D">
        <w:rPr>
          <w:sz w:val="28"/>
          <w:szCs w:val="28"/>
        </w:rPr>
        <w:t>на 202</w:t>
      </w:r>
      <w:r w:rsidR="00421255" w:rsidRPr="003C5B4D">
        <w:rPr>
          <w:sz w:val="28"/>
          <w:szCs w:val="28"/>
        </w:rPr>
        <w:t>3</w:t>
      </w:r>
      <w:r w:rsidR="00B536A1" w:rsidRPr="003C5B4D">
        <w:rPr>
          <w:sz w:val="28"/>
          <w:szCs w:val="28"/>
        </w:rPr>
        <w:t xml:space="preserve"> год и на плановый период 202</w:t>
      </w:r>
      <w:r w:rsidR="00421255"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 xml:space="preserve"> и 202</w:t>
      </w:r>
      <w:r w:rsidR="00421255" w:rsidRPr="003C5B4D">
        <w:rPr>
          <w:sz w:val="28"/>
          <w:szCs w:val="28"/>
        </w:rPr>
        <w:t>5</w:t>
      </w:r>
      <w:r w:rsidR="00B536A1" w:rsidRPr="003C5B4D">
        <w:rPr>
          <w:sz w:val="28"/>
          <w:szCs w:val="28"/>
        </w:rPr>
        <w:t xml:space="preserve"> годов согласно приложению № </w:t>
      </w:r>
      <w:r w:rsidRPr="003C5B4D">
        <w:rPr>
          <w:sz w:val="28"/>
          <w:szCs w:val="28"/>
        </w:rPr>
        <w:t>4</w:t>
      </w:r>
      <w:r w:rsidR="00B536A1" w:rsidRPr="003C5B4D">
        <w:rPr>
          <w:sz w:val="28"/>
          <w:szCs w:val="28"/>
        </w:rPr>
        <w:t>.</w:t>
      </w:r>
    </w:p>
    <w:p w:rsidR="00B536A1" w:rsidRPr="009C5A41" w:rsidRDefault="00B536A1" w:rsidP="00B536A1">
      <w:pPr>
        <w:ind w:firstLine="720"/>
        <w:jc w:val="both"/>
        <w:rPr>
          <w:color w:val="FF0000"/>
          <w:sz w:val="28"/>
          <w:szCs w:val="28"/>
        </w:rPr>
      </w:pPr>
    </w:p>
    <w:p w:rsidR="00B536A1" w:rsidRPr="00B536A1" w:rsidRDefault="003C5B4D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6A1"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 xml:space="preserve">местного бюджета </w:t>
      </w:r>
      <w:r w:rsidR="00B536A1" w:rsidRPr="00B536A1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3B63A2" w:rsidRPr="00250DAF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3A2"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местного бюджета</w:t>
      </w:r>
      <w:r w:rsidR="003B63A2" w:rsidRPr="00250DAF">
        <w:rPr>
          <w:sz w:val="28"/>
          <w:szCs w:val="28"/>
        </w:rPr>
        <w:t xml:space="preserve"> 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421255">
        <w:rPr>
          <w:sz w:val="28"/>
          <w:szCs w:val="28"/>
        </w:rPr>
        <w:t>3</w:t>
      </w:r>
      <w:r w:rsidR="003B63A2" w:rsidRPr="00250DAF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3B63A2" w:rsidRPr="00250DAF">
        <w:rPr>
          <w:sz w:val="28"/>
          <w:szCs w:val="28"/>
        </w:rPr>
        <w:t xml:space="preserve"> и 202</w:t>
      </w:r>
      <w:r w:rsidR="00421255">
        <w:rPr>
          <w:sz w:val="28"/>
          <w:szCs w:val="28"/>
        </w:rPr>
        <w:t>5</w:t>
      </w:r>
      <w:r w:rsidR="003B63A2" w:rsidRPr="00250DA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3B63A2"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>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C5B4D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3A2"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в целях реализации </w:t>
      </w:r>
      <w:r w:rsidR="00F40844">
        <w:rPr>
          <w:sz w:val="28"/>
          <w:szCs w:val="28"/>
        </w:rPr>
        <w:t>приоритетных</w:t>
      </w:r>
      <w:r w:rsidRPr="003B63A2">
        <w:rPr>
          <w:sz w:val="28"/>
          <w:szCs w:val="28"/>
        </w:rPr>
        <w:t xml:space="preserve"> проектов</w:t>
      </w:r>
      <w:r w:rsidR="00F40844"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, направленных на достижение целей и решение задач национ</w:t>
      </w:r>
      <w:r w:rsidR="00F40844"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 w:rsidR="00E83198">
        <w:rPr>
          <w:sz w:val="28"/>
          <w:szCs w:val="28"/>
        </w:rPr>
        <w:t xml:space="preserve"> Оренбургской области, приоритетных</w:t>
      </w:r>
      <w:r w:rsidR="00B44AFD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проектов</w:t>
      </w:r>
      <w:r w:rsidRPr="003B63A2">
        <w:rPr>
          <w:sz w:val="28"/>
          <w:szCs w:val="28"/>
        </w:rPr>
        <w:t xml:space="preserve"> и муниципальных программ МО</w:t>
      </w:r>
      <w:r w:rsidR="00EB5BC6">
        <w:rPr>
          <w:sz w:val="28"/>
          <w:szCs w:val="28"/>
        </w:rPr>
        <w:t xml:space="preserve"> </w:t>
      </w:r>
      <w:r w:rsidR="00E83198">
        <w:rPr>
          <w:sz w:val="28"/>
          <w:szCs w:val="28"/>
        </w:rPr>
        <w:t>Саракташский район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 w:rsidR="00EB5BC6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 w:rsidR="00E83198">
        <w:rPr>
          <w:sz w:val="28"/>
          <w:szCs w:val="28"/>
        </w:rPr>
        <w:t>0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42125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–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81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421255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</w:t>
      </w:r>
      <w:r w:rsidR="00EB5BC6">
        <w:rPr>
          <w:sz w:val="28"/>
          <w:szCs w:val="28"/>
        </w:rPr>
        <w:t>85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руб., на 202</w:t>
      </w:r>
      <w:r w:rsidR="00421255">
        <w:rPr>
          <w:sz w:val="28"/>
          <w:szCs w:val="28"/>
        </w:rPr>
        <w:t>5</w:t>
      </w:r>
      <w:r w:rsidRPr="003B63A2">
        <w:rPr>
          <w:sz w:val="28"/>
          <w:szCs w:val="28"/>
        </w:rPr>
        <w:t xml:space="preserve"> год </w:t>
      </w:r>
      <w:r w:rsidR="001635AE">
        <w:rPr>
          <w:sz w:val="28"/>
          <w:szCs w:val="28"/>
        </w:rPr>
        <w:t>18</w:t>
      </w:r>
      <w:r w:rsidR="00EB5BC6">
        <w:rPr>
          <w:sz w:val="28"/>
          <w:szCs w:val="28"/>
        </w:rPr>
        <w:t>8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 w:rsidR="00E83198" w:rsidRPr="00E83198">
        <w:rPr>
          <w:sz w:val="28"/>
          <w:szCs w:val="28"/>
        </w:rPr>
        <w:t>1</w:t>
      </w:r>
      <w:r w:rsidRPr="00E83198">
        <w:rPr>
          <w:sz w:val="28"/>
          <w:szCs w:val="28"/>
        </w:rPr>
        <w:t xml:space="preserve">. </w:t>
      </w:r>
      <w:r w:rsidR="00E83198" w:rsidRPr="00E83198">
        <w:rPr>
          <w:sz w:val="28"/>
          <w:szCs w:val="28"/>
        </w:rPr>
        <w:t>Утвердить распределение б</w:t>
      </w:r>
      <w:r w:rsidRPr="00E83198">
        <w:rPr>
          <w:sz w:val="28"/>
          <w:szCs w:val="28"/>
        </w:rPr>
        <w:t>юджетны</w:t>
      </w:r>
      <w:r w:rsidR="00E83198" w:rsidRPr="00E83198">
        <w:rPr>
          <w:sz w:val="28"/>
          <w:szCs w:val="28"/>
        </w:rPr>
        <w:t>х</w:t>
      </w:r>
      <w:r w:rsidRPr="00E83198">
        <w:rPr>
          <w:sz w:val="28"/>
          <w:szCs w:val="28"/>
        </w:rPr>
        <w:t xml:space="preserve"> ассигновани</w:t>
      </w:r>
      <w:r w:rsidR="00E83198" w:rsidRPr="00E83198">
        <w:rPr>
          <w:sz w:val="28"/>
          <w:szCs w:val="28"/>
        </w:rPr>
        <w:t>й</w:t>
      </w:r>
      <w:r w:rsidRPr="00E83198">
        <w:rPr>
          <w:sz w:val="28"/>
          <w:szCs w:val="28"/>
        </w:rPr>
        <w:t xml:space="preserve"> на исполнение публичных нормативных обязательств </w:t>
      </w:r>
      <w:r w:rsidR="00E83198" w:rsidRPr="00E83198">
        <w:rPr>
          <w:sz w:val="28"/>
          <w:szCs w:val="28"/>
        </w:rPr>
        <w:t>на 2023 год и на плановый период 2024 и 2025 годов согласно приложению № 7</w:t>
      </w:r>
      <w:r w:rsidRPr="00E83198"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E83198">
        <w:rPr>
          <w:sz w:val="28"/>
          <w:szCs w:val="28"/>
        </w:rPr>
        <w:t>2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 w:rsidR="00E83198">
        <w:rPr>
          <w:sz w:val="28"/>
          <w:szCs w:val="28"/>
        </w:rPr>
        <w:t xml:space="preserve"> передаваемых районному бюджету из бюджетов поселений</w:t>
      </w:r>
      <w:r w:rsidRPr="003B1E14">
        <w:rPr>
          <w:sz w:val="28"/>
          <w:szCs w:val="28"/>
        </w:rPr>
        <w:t xml:space="preserve"> на осуществление </w:t>
      </w:r>
      <w:r w:rsidR="00E83198">
        <w:rPr>
          <w:sz w:val="28"/>
          <w:szCs w:val="28"/>
        </w:rPr>
        <w:t xml:space="preserve">части полномочий по решению вопросов местного значения </w:t>
      </w:r>
      <w:r w:rsidR="00BD0D10">
        <w:rPr>
          <w:sz w:val="28"/>
          <w:szCs w:val="28"/>
        </w:rPr>
        <w:t xml:space="preserve">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и на плановый период 202</w:t>
      </w:r>
      <w:r w:rsidR="00421255">
        <w:rPr>
          <w:sz w:val="28"/>
          <w:szCs w:val="28"/>
        </w:rPr>
        <w:t>4</w:t>
      </w:r>
      <w:r w:rsidR="00BD0D10"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42125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годов согласно приложению № </w:t>
      </w:r>
      <w:r w:rsidR="00BD0D10"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3D37CD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="003D37CD">
        <w:rPr>
          <w:sz w:val="28"/>
          <w:szCs w:val="28"/>
        </w:rPr>
        <w:t>В составе решения о бюджете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в соответствии с заключенными соглашениями, в связи с отсутствием передаваемых на уровень поселения районом полномочий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согласно приложению №</w:t>
      </w:r>
      <w:r w:rsidR="005E5644"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E5644">
        <w:rPr>
          <w:sz w:val="28"/>
          <w:szCs w:val="28"/>
        </w:rPr>
        <w:t>5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– 0,00 рублей, на 202</w:t>
      </w:r>
      <w:r w:rsidR="00421255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год- 0,00 рублей, на 202</w:t>
      </w:r>
      <w:r w:rsidR="00421255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</w:t>
      </w:r>
      <w:r w:rsidR="005E5644">
        <w:rPr>
          <w:sz w:val="28"/>
          <w:szCs w:val="28"/>
        </w:rPr>
        <w:t>Утвердить 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</w:t>
      </w:r>
      <w:r w:rsidR="005E5644">
        <w:rPr>
          <w:sz w:val="28"/>
          <w:szCs w:val="28"/>
        </w:rPr>
        <w:t>ональных и федеральных проектов</w:t>
      </w:r>
      <w:r w:rsidRPr="003B1E14">
        <w:rPr>
          <w:sz w:val="28"/>
          <w:szCs w:val="28"/>
        </w:rPr>
        <w:t xml:space="preserve"> на 202</w:t>
      </w:r>
      <w:r w:rsidR="005E5644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 </w:t>
      </w:r>
      <w:r w:rsidR="005E5644">
        <w:rPr>
          <w:sz w:val="28"/>
          <w:szCs w:val="28"/>
        </w:rPr>
        <w:t>согласно приложению № 10.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7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5E5644">
        <w:rPr>
          <w:sz w:val="28"/>
          <w:szCs w:val="28"/>
        </w:rPr>
        <w:t>8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BC7DA8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BC7DA8"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421255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5E564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19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 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C7DF3"/>
    <w:rsid w:val="005D0B64"/>
    <w:rsid w:val="005E496C"/>
    <w:rsid w:val="005E5644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333B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2022-11-14T18:46:00Z</cp:lastPrinted>
  <dcterms:created xsi:type="dcterms:W3CDTF">2022-11-16T07:00:00Z</dcterms:created>
  <dcterms:modified xsi:type="dcterms:W3CDTF">2022-11-16T07:00:00Z</dcterms:modified>
</cp:coreProperties>
</file>