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713DF9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C7DA8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106B7">
        <w:rPr>
          <w:sz w:val="28"/>
          <w:szCs w:val="28"/>
        </w:rPr>
        <w:t>неочередного</w:t>
      </w:r>
      <w:r w:rsidR="005444C4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06F99">
        <w:rPr>
          <w:sz w:val="28"/>
          <w:szCs w:val="28"/>
        </w:rPr>
        <w:t>евятнад</w:t>
      </w:r>
      <w:r>
        <w:rPr>
          <w:sz w:val="28"/>
          <w:szCs w:val="28"/>
        </w:rPr>
        <w:t xml:space="preserve">цатого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84C1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 ноября 2022 года</w:t>
      </w:r>
      <w:r w:rsidR="005444C4" w:rsidRPr="009E48C7">
        <w:rPr>
          <w:sz w:val="28"/>
          <w:szCs w:val="28"/>
        </w:rPr>
        <w:t xml:space="preserve">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 xml:space="preserve">проекте </w:t>
      </w:r>
      <w:r w:rsidR="00782BB7" w:rsidRPr="00C7688C">
        <w:rPr>
          <w:sz w:val="28"/>
          <w:szCs w:val="28"/>
        </w:rPr>
        <w:t>бюджет</w:t>
      </w:r>
      <w:r w:rsidR="005106B7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906F99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906F99">
        <w:rPr>
          <w:sz w:val="28"/>
          <w:szCs w:val="28"/>
        </w:rPr>
        <w:t>4</w:t>
      </w:r>
      <w:r w:rsidR="00507419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906F99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06F99">
        <w:rPr>
          <w:sz w:val="28"/>
          <w:szCs w:val="28"/>
        </w:rPr>
        <w:t>5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171CC0">
        <w:rPr>
          <w:sz w:val="28"/>
          <w:szCs w:val="28"/>
        </w:rPr>
        <w:t>4343600</w:t>
      </w:r>
      <w:r w:rsidR="001D46B7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4343600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1E2DCE">
        <w:rPr>
          <w:sz w:val="28"/>
          <w:szCs w:val="28"/>
        </w:rPr>
        <w:t>3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бюджета</w:t>
      </w:r>
      <w:r w:rsidR="00127B35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4095400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 год </w:t>
      </w:r>
      <w:r w:rsidR="00171CC0">
        <w:rPr>
          <w:sz w:val="28"/>
          <w:szCs w:val="28"/>
        </w:rPr>
        <w:t>40954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171CC0">
        <w:rPr>
          <w:sz w:val="28"/>
          <w:szCs w:val="28"/>
        </w:rPr>
        <w:t>40954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 xml:space="preserve">; </w:t>
      </w:r>
      <w:r w:rsidR="003402FD" w:rsidRPr="006D73DF">
        <w:rPr>
          <w:sz w:val="28"/>
          <w:szCs w:val="28"/>
        </w:rPr>
        <w:t xml:space="preserve">верхний предел долга по муниципальным гарантиям </w:t>
      </w:r>
      <w:r w:rsidR="003402FD">
        <w:rPr>
          <w:sz w:val="28"/>
          <w:szCs w:val="28"/>
        </w:rPr>
        <w:t xml:space="preserve">бюджета поселения </w:t>
      </w:r>
      <w:r w:rsidR="003402FD" w:rsidRPr="006D73DF">
        <w:rPr>
          <w:sz w:val="28"/>
          <w:szCs w:val="28"/>
        </w:rPr>
        <w:t xml:space="preserve"> на 1 января 202</w:t>
      </w:r>
      <w:r w:rsidR="003402FD">
        <w:rPr>
          <w:sz w:val="28"/>
          <w:szCs w:val="28"/>
        </w:rPr>
        <w:t xml:space="preserve">5 года </w:t>
      </w:r>
      <w:r w:rsidR="003402FD" w:rsidRPr="006D73DF">
        <w:rPr>
          <w:sz w:val="28"/>
          <w:szCs w:val="28"/>
        </w:rPr>
        <w:t>0,00 рублей, на 1 января 202</w:t>
      </w:r>
      <w:r w:rsidR="003402FD">
        <w:rPr>
          <w:sz w:val="28"/>
          <w:szCs w:val="28"/>
        </w:rPr>
        <w:t xml:space="preserve">6 года </w:t>
      </w:r>
      <w:r w:rsidR="003402FD"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>.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</w:t>
      </w:r>
      <w:r w:rsidR="0033046B">
        <w:rPr>
          <w:sz w:val="28"/>
          <w:szCs w:val="28"/>
        </w:rPr>
        <w:t xml:space="preserve">внутреннего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421255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421255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</w:t>
      </w:r>
      <w:r w:rsidR="00A46C85">
        <w:rPr>
          <w:sz w:val="28"/>
          <w:szCs w:val="28"/>
        </w:rPr>
        <w:t xml:space="preserve">и </w:t>
      </w:r>
      <w:r w:rsidR="00B536A1" w:rsidRPr="00B536A1">
        <w:rPr>
          <w:sz w:val="28"/>
          <w:szCs w:val="28"/>
        </w:rPr>
        <w:t>на плановый период 202</w:t>
      </w:r>
      <w:r w:rsidR="00421255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</w:t>
      </w:r>
      <w:r w:rsidR="00A46C85">
        <w:rPr>
          <w:sz w:val="28"/>
          <w:szCs w:val="28"/>
        </w:rPr>
        <w:t>ов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421255" w:rsidRPr="003C5B4D">
        <w:rPr>
          <w:sz w:val="28"/>
          <w:szCs w:val="28"/>
        </w:rPr>
        <w:t>3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421255"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и 202</w:t>
      </w:r>
      <w:r w:rsidR="00421255" w:rsidRPr="003C5B4D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421255">
        <w:rPr>
          <w:sz w:val="28"/>
          <w:szCs w:val="28"/>
        </w:rPr>
        <w:t>3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</w:t>
      </w:r>
      <w:r w:rsidR="00904FDA"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 w:rsidR="00904FDA"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 w:rsidR="005B4009"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в целях реализации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 w:rsidR="005B4009"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 w:rsidR="005B4009"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 w:rsidR="005B4009"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 w:rsidR="007D3D5A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7D3D5A"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E83198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42125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1635AE">
        <w:rPr>
          <w:sz w:val="28"/>
          <w:szCs w:val="28"/>
        </w:rPr>
        <w:t>1</w:t>
      </w:r>
      <w:r w:rsidR="007D3D5A">
        <w:rPr>
          <w:sz w:val="28"/>
          <w:szCs w:val="28"/>
        </w:rPr>
        <w:t>9</w:t>
      </w:r>
      <w:r w:rsidR="00EB5BC6">
        <w:rPr>
          <w:sz w:val="28"/>
          <w:szCs w:val="28"/>
        </w:rPr>
        <w:t>1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421255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201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421255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211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E83198" w:rsidRPr="00E83198">
        <w:rPr>
          <w:sz w:val="28"/>
          <w:szCs w:val="28"/>
        </w:rPr>
        <w:t>1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2023 год и на плановый период 2024 и 2025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E83198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E83198">
        <w:rPr>
          <w:sz w:val="28"/>
          <w:szCs w:val="28"/>
        </w:rPr>
        <w:t xml:space="preserve"> </w:t>
      </w:r>
      <w:r w:rsidR="00646AC6">
        <w:rPr>
          <w:sz w:val="28"/>
          <w:szCs w:val="28"/>
        </w:rPr>
        <w:t>Бурунчинского сельсовета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42125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3D37CD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644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421255">
        <w:rPr>
          <w:sz w:val="28"/>
          <w:szCs w:val="28"/>
        </w:rPr>
        <w:t>3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421255">
        <w:rPr>
          <w:sz w:val="28"/>
          <w:szCs w:val="28"/>
        </w:rPr>
        <w:t>4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421255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 w:rsidR="005E5644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</w:t>
      </w:r>
      <w:r w:rsidR="005E5644">
        <w:rPr>
          <w:sz w:val="28"/>
          <w:szCs w:val="28"/>
        </w:rPr>
        <w:t>Утвердить</w:t>
      </w:r>
      <w:r w:rsidR="004C338E">
        <w:rPr>
          <w:sz w:val="28"/>
          <w:szCs w:val="28"/>
        </w:rPr>
        <w:t xml:space="preserve"> распределение</w:t>
      </w:r>
      <w:r w:rsidR="005E5644">
        <w:rPr>
          <w:sz w:val="28"/>
          <w:szCs w:val="28"/>
        </w:rPr>
        <w:t xml:space="preserve"> б</w:t>
      </w:r>
      <w:r w:rsidRPr="003B1E14">
        <w:rPr>
          <w:sz w:val="28"/>
          <w:szCs w:val="28"/>
        </w:rPr>
        <w:t>юджетны</w:t>
      </w:r>
      <w:r w:rsidR="004C338E">
        <w:rPr>
          <w:sz w:val="28"/>
          <w:szCs w:val="28"/>
        </w:rPr>
        <w:t>х</w:t>
      </w:r>
      <w:r>
        <w:rPr>
          <w:sz w:val="28"/>
          <w:szCs w:val="28"/>
        </w:rPr>
        <w:t xml:space="preserve"> ассигновани</w:t>
      </w:r>
      <w:r w:rsidR="004C338E">
        <w:rPr>
          <w:sz w:val="28"/>
          <w:szCs w:val="28"/>
        </w:rPr>
        <w:t>й</w:t>
      </w:r>
      <w:r w:rsidRPr="003B1E14">
        <w:rPr>
          <w:sz w:val="28"/>
          <w:szCs w:val="28"/>
        </w:rPr>
        <w:t xml:space="preserve">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реализацию приоритетных проектов в сельском поселении и региональных проектов, направленных на реализацию наци</w:t>
      </w:r>
      <w:r w:rsidR="005E5644">
        <w:rPr>
          <w:sz w:val="28"/>
          <w:szCs w:val="28"/>
        </w:rPr>
        <w:t>ональных и федеральных проектов</w:t>
      </w:r>
      <w:r w:rsidRPr="003B1E14">
        <w:rPr>
          <w:sz w:val="28"/>
          <w:szCs w:val="28"/>
        </w:rPr>
        <w:t xml:space="preserve"> 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</w:t>
      </w:r>
      <w:r w:rsidR="005E5644">
        <w:rPr>
          <w:sz w:val="28"/>
          <w:szCs w:val="28"/>
        </w:rPr>
        <w:t>согласно приложению № 10.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7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8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E564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19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27B35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3DF9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4C14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2022-11-14T18:46:00Z</cp:lastPrinted>
  <dcterms:created xsi:type="dcterms:W3CDTF">2022-12-01T11:17:00Z</dcterms:created>
  <dcterms:modified xsi:type="dcterms:W3CDTF">2022-12-01T11:17:00Z</dcterms:modified>
</cp:coreProperties>
</file>